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3FA74" w14:textId="77777777" w:rsidR="008863D1" w:rsidRPr="00EE42A3" w:rsidRDefault="008863D1" w:rsidP="00041357">
      <w:pPr>
        <w:pStyle w:val="ConsPlusTitle"/>
        <w:widowControl/>
        <w:jc w:val="right"/>
        <w:rPr>
          <w:b w:val="0"/>
          <w:sz w:val="28"/>
          <w:szCs w:val="28"/>
        </w:rPr>
      </w:pPr>
      <w:r w:rsidRPr="00EE42A3">
        <w:rPr>
          <w:b w:val="0"/>
          <w:sz w:val="28"/>
          <w:szCs w:val="28"/>
        </w:rPr>
        <w:t>Проект</w:t>
      </w:r>
    </w:p>
    <w:p w14:paraId="1AABF46F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51CCF3F4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3EB7C93B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2BAFC45C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110CD4CB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344C1B48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66BF6116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2D903E39" w14:textId="77777777" w:rsidR="008863D1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30FEBE65" w14:textId="77777777" w:rsidR="00D942EA" w:rsidRPr="00EE42A3" w:rsidRDefault="00D942EA" w:rsidP="00041357">
      <w:pPr>
        <w:pStyle w:val="ConsPlusTitle"/>
        <w:widowControl/>
        <w:jc w:val="center"/>
        <w:rPr>
          <w:sz w:val="28"/>
          <w:szCs w:val="28"/>
        </w:rPr>
      </w:pPr>
    </w:p>
    <w:p w14:paraId="7C020661" w14:textId="77777777" w:rsidR="00061072" w:rsidRDefault="00061072" w:rsidP="00041357">
      <w:pPr>
        <w:pStyle w:val="ConsPlusTitle"/>
        <w:widowControl/>
        <w:jc w:val="center"/>
        <w:rPr>
          <w:sz w:val="28"/>
          <w:szCs w:val="28"/>
        </w:rPr>
      </w:pPr>
    </w:p>
    <w:p w14:paraId="712D970F" w14:textId="77777777" w:rsidR="00D942EA" w:rsidRPr="00EE42A3" w:rsidRDefault="00D942EA" w:rsidP="00041357">
      <w:pPr>
        <w:pStyle w:val="ConsPlusTitle"/>
        <w:widowControl/>
        <w:jc w:val="center"/>
        <w:rPr>
          <w:sz w:val="28"/>
          <w:szCs w:val="28"/>
        </w:rPr>
      </w:pPr>
    </w:p>
    <w:p w14:paraId="11AFD21F" w14:textId="77777777" w:rsidR="008863D1" w:rsidRPr="00EE42A3" w:rsidRDefault="008863D1" w:rsidP="00041357">
      <w:pPr>
        <w:pStyle w:val="ConsPlusTitle"/>
        <w:widowControl/>
        <w:jc w:val="center"/>
        <w:rPr>
          <w:sz w:val="36"/>
          <w:szCs w:val="36"/>
        </w:rPr>
      </w:pPr>
      <w:r w:rsidRPr="00EE42A3">
        <w:rPr>
          <w:sz w:val="36"/>
          <w:szCs w:val="36"/>
        </w:rPr>
        <w:t>ПРАВИТЕЛЬСТВО РОССИЙСКОЙ ФЕДЕРАЦИИ</w:t>
      </w:r>
    </w:p>
    <w:p w14:paraId="211CB8B2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65E63870" w14:textId="77777777" w:rsidR="008863D1" w:rsidRPr="00EE42A3" w:rsidRDefault="008863D1" w:rsidP="00041357">
      <w:pPr>
        <w:pStyle w:val="ConsPlusTitle"/>
        <w:widowControl/>
        <w:jc w:val="center"/>
        <w:rPr>
          <w:b w:val="0"/>
          <w:sz w:val="28"/>
          <w:szCs w:val="28"/>
        </w:rPr>
      </w:pPr>
      <w:r w:rsidRPr="00EE42A3">
        <w:rPr>
          <w:b w:val="0"/>
          <w:sz w:val="28"/>
          <w:szCs w:val="28"/>
        </w:rPr>
        <w:t>ПОСТАНОВЛЕНИЕ</w:t>
      </w:r>
    </w:p>
    <w:p w14:paraId="4C100E3B" w14:textId="77777777" w:rsidR="008863D1" w:rsidRPr="00EE42A3" w:rsidRDefault="008863D1" w:rsidP="00041357">
      <w:pPr>
        <w:pStyle w:val="ConsPlusTitle"/>
        <w:widowControl/>
        <w:jc w:val="center"/>
        <w:rPr>
          <w:sz w:val="28"/>
          <w:szCs w:val="28"/>
        </w:rPr>
      </w:pPr>
    </w:p>
    <w:p w14:paraId="1EFEDCB4" w14:textId="77777777" w:rsidR="008863D1" w:rsidRPr="00EE42A3" w:rsidRDefault="008863D1" w:rsidP="00041357">
      <w:pPr>
        <w:pStyle w:val="ConsPlusTitle"/>
        <w:widowControl/>
        <w:jc w:val="center"/>
        <w:rPr>
          <w:b w:val="0"/>
          <w:sz w:val="28"/>
          <w:szCs w:val="28"/>
        </w:rPr>
      </w:pPr>
      <w:r w:rsidRPr="00EE42A3">
        <w:rPr>
          <w:b w:val="0"/>
          <w:sz w:val="28"/>
          <w:szCs w:val="28"/>
        </w:rPr>
        <w:t>от</w:t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</w:r>
      <w:r w:rsidRPr="00EE42A3">
        <w:rPr>
          <w:b w:val="0"/>
          <w:sz w:val="28"/>
          <w:szCs w:val="28"/>
        </w:rPr>
        <w:tab/>
        <w:t>№</w:t>
      </w:r>
    </w:p>
    <w:p w14:paraId="37DAF1F9" w14:textId="77777777" w:rsidR="00D942EA" w:rsidRDefault="00D942EA" w:rsidP="00041357">
      <w:pPr>
        <w:pStyle w:val="ConsPlusTitle"/>
        <w:widowControl/>
        <w:jc w:val="center"/>
        <w:rPr>
          <w:b w:val="0"/>
          <w:sz w:val="28"/>
          <w:szCs w:val="28"/>
        </w:rPr>
      </w:pPr>
    </w:p>
    <w:p w14:paraId="3265B51E" w14:textId="665C966F" w:rsidR="008863D1" w:rsidRPr="0069270D" w:rsidRDefault="00D942EA" w:rsidP="00041357">
      <w:pPr>
        <w:pStyle w:val="ConsPlusTitle"/>
        <w:widowControl/>
        <w:jc w:val="center"/>
        <w:rPr>
          <w:b w:val="0"/>
        </w:rPr>
      </w:pPr>
      <w:r w:rsidRPr="0069270D">
        <w:rPr>
          <w:b w:val="0"/>
        </w:rPr>
        <w:t>МОСКВА</w:t>
      </w:r>
    </w:p>
    <w:p w14:paraId="18462488" w14:textId="77777777" w:rsidR="00D942EA" w:rsidRDefault="00D942EA" w:rsidP="00041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4AF0E" w14:textId="6ACE1F9D" w:rsidR="00F14705" w:rsidRPr="00EE42A3" w:rsidRDefault="00F14705" w:rsidP="0069270D">
      <w:pPr>
        <w:spacing w:before="720" w:after="7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A3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="008863D1" w:rsidRPr="00EE42A3">
        <w:rPr>
          <w:rFonts w:ascii="Times New Roman" w:hAnsi="Times New Roman" w:cs="Times New Roman"/>
          <w:b/>
          <w:sz w:val="28"/>
          <w:szCs w:val="28"/>
        </w:rPr>
        <w:br/>
      </w:r>
      <w:r w:rsidRPr="00EE42A3">
        <w:rPr>
          <w:rFonts w:ascii="Times New Roman" w:hAnsi="Times New Roman" w:cs="Times New Roman"/>
          <w:b/>
          <w:sz w:val="28"/>
          <w:szCs w:val="28"/>
        </w:rPr>
        <w:t>Правительства Российской Федер</w:t>
      </w:r>
      <w:r w:rsidR="00AA5710" w:rsidRPr="00EE42A3">
        <w:rPr>
          <w:rFonts w:ascii="Times New Roman" w:hAnsi="Times New Roman" w:cs="Times New Roman"/>
          <w:b/>
          <w:sz w:val="28"/>
          <w:szCs w:val="28"/>
        </w:rPr>
        <w:t xml:space="preserve">ации от </w:t>
      </w:r>
      <w:r w:rsidR="00B36DA7" w:rsidRPr="00EE42A3">
        <w:rPr>
          <w:rFonts w:ascii="Times New Roman" w:hAnsi="Times New Roman" w:cs="Times New Roman"/>
          <w:b/>
          <w:sz w:val="28"/>
          <w:szCs w:val="28"/>
        </w:rPr>
        <w:t>16</w:t>
      </w:r>
      <w:r w:rsidR="00AA5710" w:rsidRPr="00EE4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6DA7" w:rsidRPr="00EE42A3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AA5710" w:rsidRPr="00EE42A3">
        <w:rPr>
          <w:rFonts w:ascii="Times New Roman" w:hAnsi="Times New Roman" w:cs="Times New Roman"/>
          <w:b/>
          <w:sz w:val="28"/>
          <w:szCs w:val="28"/>
        </w:rPr>
        <w:t>20</w:t>
      </w:r>
      <w:r w:rsidR="00B36DA7" w:rsidRPr="00EE42A3">
        <w:rPr>
          <w:rFonts w:ascii="Times New Roman" w:hAnsi="Times New Roman" w:cs="Times New Roman"/>
          <w:b/>
          <w:sz w:val="28"/>
          <w:szCs w:val="28"/>
        </w:rPr>
        <w:t>08</w:t>
      </w:r>
      <w:r w:rsidR="00AA5710" w:rsidRPr="00EE42A3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B36DA7" w:rsidRPr="00EE42A3">
        <w:rPr>
          <w:rFonts w:ascii="Times New Roman" w:hAnsi="Times New Roman" w:cs="Times New Roman"/>
          <w:b/>
          <w:sz w:val="28"/>
          <w:szCs w:val="28"/>
        </w:rPr>
        <w:t>87</w:t>
      </w:r>
    </w:p>
    <w:p w14:paraId="405279C4" w14:textId="55F43339" w:rsidR="00F14705" w:rsidRPr="00EE42A3" w:rsidRDefault="00F1470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EE42A3">
        <w:rPr>
          <w:rFonts w:ascii="Times New Roman" w:hAnsi="Times New Roman" w:cs="Times New Roman"/>
          <w:b/>
          <w:sz w:val="28"/>
          <w:szCs w:val="28"/>
        </w:rPr>
        <w:t>п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о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с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EE42A3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а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н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о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в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л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я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е</w:t>
      </w:r>
      <w:r w:rsidR="004A6150" w:rsidRPr="00EE42A3">
        <w:rPr>
          <w:rFonts w:ascii="Times New Roman" w:hAnsi="Times New Roman" w:cs="Times New Roman"/>
          <w:b/>
          <w:sz w:val="28"/>
          <w:szCs w:val="28"/>
        </w:rPr>
        <w:t> </w:t>
      </w:r>
      <w:r w:rsidRPr="00EE42A3">
        <w:rPr>
          <w:rFonts w:ascii="Times New Roman" w:hAnsi="Times New Roman" w:cs="Times New Roman"/>
          <w:b/>
          <w:sz w:val="28"/>
          <w:szCs w:val="28"/>
        </w:rPr>
        <w:t>т</w:t>
      </w:r>
      <w:r w:rsidRPr="00EE42A3">
        <w:rPr>
          <w:rFonts w:ascii="Times New Roman" w:hAnsi="Times New Roman" w:cs="Times New Roman"/>
          <w:sz w:val="28"/>
          <w:szCs w:val="28"/>
        </w:rPr>
        <w:t>:</w:t>
      </w:r>
    </w:p>
    <w:p w14:paraId="7BC8F5CB" w14:textId="6A3DB807" w:rsidR="00F14705" w:rsidRPr="00EE42A3" w:rsidRDefault="004A615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1. </w:t>
      </w:r>
      <w:r w:rsidR="00F14705" w:rsidRPr="00EE42A3">
        <w:rPr>
          <w:rFonts w:ascii="Times New Roman" w:hAnsi="Times New Roman" w:cs="Times New Roman"/>
          <w:sz w:val="28"/>
          <w:szCs w:val="28"/>
        </w:rPr>
        <w:t>Утвердить прилагаемые</w:t>
      </w:r>
      <w:r w:rsidR="002858F8"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F14705" w:rsidRPr="00EE42A3">
        <w:rPr>
          <w:rFonts w:ascii="Times New Roman" w:hAnsi="Times New Roman" w:cs="Times New Roman"/>
          <w:sz w:val="28"/>
          <w:szCs w:val="28"/>
        </w:rPr>
        <w:t>изменени</w:t>
      </w:r>
      <w:r w:rsidR="000C36C5" w:rsidRPr="00EE42A3">
        <w:rPr>
          <w:rFonts w:ascii="Times New Roman" w:hAnsi="Times New Roman" w:cs="Times New Roman"/>
          <w:sz w:val="28"/>
          <w:szCs w:val="28"/>
        </w:rPr>
        <w:t>я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, которые вносятся </w:t>
      </w:r>
      <w:r w:rsidR="00B36DA7" w:rsidRPr="00EE42A3">
        <w:rPr>
          <w:rFonts w:ascii="Times New Roman" w:hAnsi="Times New Roman" w:cs="Times New Roman"/>
          <w:sz w:val="28"/>
          <w:szCs w:val="28"/>
        </w:rPr>
        <w:br/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Российской Федерации от </w:t>
      </w:r>
      <w:r w:rsidR="00B36DA7" w:rsidRPr="00EE42A3">
        <w:rPr>
          <w:rFonts w:ascii="Times New Roman" w:hAnsi="Times New Roman" w:cs="Times New Roman"/>
          <w:sz w:val="28"/>
          <w:szCs w:val="28"/>
        </w:rPr>
        <w:t xml:space="preserve">16 февраля </w:t>
      </w:r>
      <w:r w:rsidR="0069270D">
        <w:rPr>
          <w:rFonts w:ascii="Times New Roman" w:hAnsi="Times New Roman" w:cs="Times New Roman"/>
          <w:sz w:val="28"/>
          <w:szCs w:val="28"/>
        </w:rPr>
        <w:br/>
      </w:r>
      <w:r w:rsidR="00F14705" w:rsidRPr="00EE42A3">
        <w:rPr>
          <w:rFonts w:ascii="Times New Roman" w:hAnsi="Times New Roman" w:cs="Times New Roman"/>
          <w:sz w:val="28"/>
          <w:szCs w:val="28"/>
        </w:rPr>
        <w:t>20</w:t>
      </w:r>
      <w:r w:rsidR="00B36DA7" w:rsidRPr="00EE42A3">
        <w:rPr>
          <w:rFonts w:ascii="Times New Roman" w:hAnsi="Times New Roman" w:cs="Times New Roman"/>
          <w:sz w:val="28"/>
          <w:szCs w:val="28"/>
        </w:rPr>
        <w:t>08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 г. №</w:t>
      </w:r>
      <w:r w:rsidR="00AA5710" w:rsidRPr="00EE42A3">
        <w:rPr>
          <w:rFonts w:ascii="Times New Roman" w:hAnsi="Times New Roman" w:cs="Times New Roman"/>
          <w:sz w:val="28"/>
          <w:szCs w:val="28"/>
        </w:rPr>
        <w:t> </w:t>
      </w:r>
      <w:r w:rsidR="00B36DA7" w:rsidRPr="00EE42A3">
        <w:rPr>
          <w:rFonts w:ascii="Times New Roman" w:hAnsi="Times New Roman" w:cs="Times New Roman"/>
          <w:sz w:val="28"/>
          <w:szCs w:val="28"/>
        </w:rPr>
        <w:t>87</w:t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 "</w:t>
      </w:r>
      <w:r w:rsidR="00B36DA7" w:rsidRPr="00EE42A3">
        <w:rPr>
          <w:rFonts w:ascii="Times New Roman" w:hAnsi="Times New Roman" w:cs="Times New Roman"/>
          <w:sz w:val="28"/>
          <w:szCs w:val="28"/>
        </w:rPr>
        <w:t xml:space="preserve">О составе разделов проектной документации и требованиях </w:t>
      </w:r>
      <w:r w:rsidR="00B36DA7" w:rsidRPr="00EE42A3">
        <w:rPr>
          <w:rFonts w:ascii="Times New Roman" w:hAnsi="Times New Roman" w:cs="Times New Roman"/>
          <w:sz w:val="28"/>
          <w:szCs w:val="28"/>
        </w:rPr>
        <w:br/>
        <w:t>к их содержанию</w:t>
      </w:r>
      <w:r w:rsidR="00D032D7" w:rsidRPr="00EE42A3">
        <w:rPr>
          <w:rFonts w:ascii="Times New Roman" w:hAnsi="Times New Roman" w:cs="Times New Roman"/>
          <w:sz w:val="28"/>
          <w:szCs w:val="28"/>
        </w:rPr>
        <w:t>"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</w:t>
      </w:r>
      <w:r w:rsidR="00B36DA7" w:rsidRPr="00EE42A3">
        <w:rPr>
          <w:rFonts w:ascii="Times New Roman" w:hAnsi="Times New Roman" w:cs="Times New Roman"/>
          <w:sz w:val="28"/>
          <w:szCs w:val="28"/>
        </w:rPr>
        <w:t>,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B36DA7" w:rsidRPr="00EE42A3">
        <w:rPr>
          <w:rFonts w:ascii="Times New Roman" w:hAnsi="Times New Roman" w:cs="Times New Roman"/>
          <w:sz w:val="28"/>
          <w:szCs w:val="28"/>
        </w:rPr>
        <w:t>2008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, </w:t>
      </w:r>
      <w:r w:rsidR="008863D1" w:rsidRPr="00EE42A3">
        <w:rPr>
          <w:rFonts w:ascii="Times New Roman" w:hAnsi="Times New Roman" w:cs="Times New Roman"/>
          <w:sz w:val="28"/>
          <w:szCs w:val="28"/>
        </w:rPr>
        <w:t>№ </w:t>
      </w:r>
      <w:r w:rsidR="00B36DA7" w:rsidRPr="00EE42A3">
        <w:rPr>
          <w:rFonts w:ascii="Times New Roman" w:hAnsi="Times New Roman" w:cs="Times New Roman"/>
          <w:sz w:val="28"/>
          <w:szCs w:val="28"/>
        </w:rPr>
        <w:t>8</w:t>
      </w:r>
      <w:r w:rsidR="00F14705" w:rsidRPr="00EE42A3">
        <w:rPr>
          <w:rFonts w:ascii="Times New Roman" w:hAnsi="Times New Roman" w:cs="Times New Roman"/>
          <w:sz w:val="28"/>
          <w:szCs w:val="28"/>
        </w:rPr>
        <w:t xml:space="preserve">, ст. </w:t>
      </w:r>
      <w:r w:rsidR="00B36DA7" w:rsidRPr="00EE42A3">
        <w:rPr>
          <w:rFonts w:ascii="Times New Roman" w:hAnsi="Times New Roman" w:cs="Times New Roman"/>
          <w:sz w:val="28"/>
          <w:szCs w:val="28"/>
        </w:rPr>
        <w:t xml:space="preserve">744; 2009, № 21, ст. 2576; № 52, ст. 6574; 2010, № 16, ст. 1920; № 51, ст. 6937; </w:t>
      </w:r>
      <w:r w:rsidR="004B08CD" w:rsidRPr="00EE42A3">
        <w:rPr>
          <w:rFonts w:ascii="Times New Roman" w:hAnsi="Times New Roman" w:cs="Times New Roman"/>
          <w:sz w:val="28"/>
          <w:szCs w:val="28"/>
        </w:rPr>
        <w:t>2011, № 8, ст. 1118; 2012, № 27, ст. 3738; № 32, ст. 4571; 2013, № 17, ст. 2174; № 20, ст. 2478; № 32, ст. 4328; 2014, № 14, ст. 1627</w:t>
      </w:r>
      <w:r w:rsidR="00F14705" w:rsidRPr="00EE42A3">
        <w:rPr>
          <w:rFonts w:ascii="Times New Roman" w:hAnsi="Times New Roman" w:cs="Times New Roman"/>
          <w:sz w:val="28"/>
          <w:szCs w:val="28"/>
        </w:rPr>
        <w:t>)</w:t>
      </w:r>
      <w:r w:rsidR="000C36C5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24FB5613" w14:textId="5B42E958" w:rsidR="004A6150" w:rsidRPr="00EE42A3" w:rsidRDefault="004A6150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2. Установить, что</w:t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 настоящее постановление не применяется </w:t>
      </w:r>
      <w:r w:rsidR="00061072" w:rsidRPr="00EE42A3">
        <w:rPr>
          <w:rFonts w:ascii="Times New Roman" w:hAnsi="Times New Roman" w:cs="Times New Roman"/>
          <w:sz w:val="28"/>
          <w:szCs w:val="28"/>
        </w:rPr>
        <w:br/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при проведении в соответствии с постановлением Правительства Российской Федерации от 5 марта 2007 г. № 145 "О порядке организации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и проведения государственной экспертизы проектной документации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D032D7" w:rsidRPr="00EE42A3">
        <w:rPr>
          <w:rFonts w:ascii="Times New Roman" w:hAnsi="Times New Roman" w:cs="Times New Roman"/>
          <w:sz w:val="28"/>
          <w:szCs w:val="28"/>
        </w:rPr>
        <w:t>и результатов инженерных изысканий" (Собрание законодательства Российской Федерации, 2007, № 11, ст. 1336</w:t>
      </w:r>
      <w:r w:rsidR="00061072" w:rsidRPr="00EE42A3">
        <w:rPr>
          <w:rFonts w:ascii="Times New Roman" w:hAnsi="Times New Roman" w:cs="Times New Roman"/>
          <w:sz w:val="28"/>
          <w:szCs w:val="28"/>
        </w:rPr>
        <w:t xml:space="preserve">; 2008, № 2, ст. 95; № 8, ст. 744; № 47, ст. 5481; 2011, № 40, ст. 5553; 2012, № 17, ст. 1958; 2013, № 19,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061072" w:rsidRPr="00EE42A3">
        <w:rPr>
          <w:rFonts w:ascii="Times New Roman" w:hAnsi="Times New Roman" w:cs="Times New Roman"/>
          <w:sz w:val="28"/>
          <w:szCs w:val="28"/>
        </w:rPr>
        <w:t>ст. 2426; № 23, ст. 2927; № 39, ст. 4992; 2014, № 13, ст. 1479; № 40, ст. 5434</w:t>
      </w:r>
      <w:r w:rsidR="00D032D7" w:rsidRPr="00EE42A3">
        <w:rPr>
          <w:rFonts w:ascii="Times New Roman" w:hAnsi="Times New Roman" w:cs="Times New Roman"/>
          <w:sz w:val="28"/>
          <w:szCs w:val="28"/>
        </w:rPr>
        <w:t xml:space="preserve">) </w:t>
      </w:r>
      <w:r w:rsidR="00061072"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экспертизы </w:t>
      </w:r>
      <w:r w:rsidR="00D032D7" w:rsidRPr="00EE42A3">
        <w:rPr>
          <w:rFonts w:ascii="Times New Roman" w:hAnsi="Times New Roman" w:cs="Times New Roman"/>
          <w:sz w:val="28"/>
          <w:szCs w:val="28"/>
        </w:rPr>
        <w:t>в отношении</w:t>
      </w:r>
      <w:r w:rsidRPr="00EE42A3">
        <w:rPr>
          <w:rFonts w:ascii="Times New Roman" w:hAnsi="Times New Roman" w:cs="Times New Roman"/>
          <w:sz w:val="28"/>
          <w:szCs w:val="28"/>
        </w:rPr>
        <w:t xml:space="preserve"> проектн</w:t>
      </w:r>
      <w:r w:rsidR="00D032D7" w:rsidRPr="00EE42A3">
        <w:rPr>
          <w:rFonts w:ascii="Times New Roman" w:hAnsi="Times New Roman" w:cs="Times New Roman"/>
          <w:sz w:val="28"/>
          <w:szCs w:val="28"/>
        </w:rPr>
        <w:t>ой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D032D7" w:rsidRPr="00EE42A3">
        <w:rPr>
          <w:rFonts w:ascii="Times New Roman" w:hAnsi="Times New Roman" w:cs="Times New Roman"/>
          <w:sz w:val="28"/>
          <w:szCs w:val="28"/>
        </w:rPr>
        <w:t>и</w:t>
      </w:r>
      <w:r w:rsidRPr="00EE42A3">
        <w:rPr>
          <w:rFonts w:ascii="Times New Roman" w:hAnsi="Times New Roman" w:cs="Times New Roman"/>
          <w:sz w:val="28"/>
          <w:szCs w:val="28"/>
        </w:rPr>
        <w:t>, разработка которой начата до вступления в силу настоящего постановления.</w:t>
      </w:r>
    </w:p>
    <w:p w14:paraId="59845D4A" w14:textId="4C593705" w:rsidR="00FD7E87" w:rsidRDefault="004A6150" w:rsidP="00665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3. </w:t>
      </w:r>
      <w:r w:rsidR="006652B5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FD7E87">
        <w:rPr>
          <w:rFonts w:ascii="Times New Roman" w:hAnsi="Times New Roman" w:cs="Times New Roman"/>
          <w:sz w:val="28"/>
          <w:szCs w:val="28"/>
        </w:rPr>
        <w:t xml:space="preserve">приказы (распоряжения) </w:t>
      </w:r>
      <w:r w:rsidR="006652B5">
        <w:rPr>
          <w:rFonts w:ascii="Times New Roman" w:hAnsi="Times New Roman" w:cs="Times New Roman"/>
          <w:sz w:val="28"/>
          <w:szCs w:val="28"/>
        </w:rPr>
        <w:t>Министерств</w:t>
      </w:r>
      <w:r w:rsidR="00FD7E87">
        <w:rPr>
          <w:rFonts w:ascii="Times New Roman" w:hAnsi="Times New Roman" w:cs="Times New Roman"/>
          <w:sz w:val="28"/>
          <w:szCs w:val="28"/>
        </w:rPr>
        <w:t>а</w:t>
      </w:r>
      <w:r w:rsidR="006652B5">
        <w:rPr>
          <w:rFonts w:ascii="Times New Roman" w:hAnsi="Times New Roman" w:cs="Times New Roman"/>
          <w:sz w:val="28"/>
          <w:szCs w:val="28"/>
        </w:rPr>
        <w:t xml:space="preserve"> </w:t>
      </w:r>
      <w:r w:rsidR="00FD7E87">
        <w:rPr>
          <w:rFonts w:ascii="Times New Roman" w:hAnsi="Times New Roman" w:cs="Times New Roman"/>
          <w:sz w:val="28"/>
          <w:szCs w:val="28"/>
        </w:rPr>
        <w:t xml:space="preserve">транспорта Российской Федерации, уточняющие </w:t>
      </w:r>
      <w:r w:rsidR="00FD7E87">
        <w:rPr>
          <w:rFonts w:ascii="Times New Roman" w:hAnsi="Times New Roman" w:cs="Times New Roman"/>
          <w:sz w:val="28"/>
          <w:szCs w:val="28"/>
        </w:rPr>
        <w:t>отдельные требования к содержанию разделов проектной документации, установленные Положением</w:t>
      </w:r>
      <w:r w:rsidR="00FD7E87" w:rsidRPr="00592AF0">
        <w:rPr>
          <w:rFonts w:ascii="Times New Roman" w:hAnsi="Times New Roman" w:cs="Times New Roman"/>
          <w:sz w:val="28"/>
          <w:szCs w:val="28"/>
        </w:rPr>
        <w:t xml:space="preserve"> </w:t>
      </w:r>
      <w:r w:rsidR="00FD7E87" w:rsidRPr="00EE42A3">
        <w:rPr>
          <w:rFonts w:ascii="Times New Roman" w:hAnsi="Times New Roman" w:cs="Times New Roman"/>
          <w:sz w:val="28"/>
          <w:szCs w:val="28"/>
        </w:rPr>
        <w:t>о составе разделов проектной документации и требованиях к их содержанию</w:t>
      </w:r>
      <w:r w:rsidR="00FD7E87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</w:t>
      </w:r>
      <w:r w:rsidR="00FD7E87" w:rsidRPr="00EE42A3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</w:t>
      </w:r>
      <w:r w:rsidR="00FD7E87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FD7E87" w:rsidRPr="00EE42A3">
        <w:rPr>
          <w:rFonts w:ascii="Times New Roman" w:hAnsi="Times New Roman" w:cs="Times New Roman"/>
          <w:sz w:val="28"/>
          <w:szCs w:val="28"/>
        </w:rPr>
        <w:t>от 16 февраля 2008 г. № 87</w:t>
      </w:r>
      <w:r w:rsidR="00FD7E87">
        <w:rPr>
          <w:rFonts w:ascii="Times New Roman" w:hAnsi="Times New Roman" w:cs="Times New Roman"/>
          <w:sz w:val="28"/>
          <w:szCs w:val="28"/>
        </w:rPr>
        <w:t xml:space="preserve">, и изданные Министерством транспорта </w:t>
      </w:r>
      <w:r w:rsidR="00FD7E8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D7E87">
        <w:rPr>
          <w:rFonts w:ascii="Times New Roman" w:hAnsi="Times New Roman" w:cs="Times New Roman"/>
          <w:sz w:val="28"/>
          <w:szCs w:val="28"/>
        </w:rPr>
        <w:t xml:space="preserve"> до вступления в силу настоящего постановления, применяются до </w:t>
      </w:r>
      <w:r w:rsidR="00FD7E87">
        <w:rPr>
          <w:rFonts w:ascii="Times New Roman" w:hAnsi="Times New Roman" w:cs="Times New Roman"/>
          <w:sz w:val="28"/>
          <w:szCs w:val="28"/>
        </w:rPr>
        <w:t>1 января 2015 г.</w:t>
      </w:r>
    </w:p>
    <w:p w14:paraId="1AB8F9D9" w14:textId="32CEC8D4" w:rsidR="006652B5" w:rsidRDefault="006652B5" w:rsidP="006652B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Министерству </w:t>
      </w:r>
      <w:r>
        <w:rPr>
          <w:rFonts w:ascii="Times New Roman" w:hAnsi="Times New Roman" w:cs="Times New Roman"/>
          <w:sz w:val="28"/>
          <w:szCs w:val="28"/>
        </w:rPr>
        <w:t>транспорта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1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592A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и</w:t>
      </w:r>
      <w:r>
        <w:rPr>
          <w:rFonts w:ascii="Times New Roman" w:hAnsi="Times New Roman" w:cs="Times New Roman"/>
          <w:sz w:val="28"/>
          <w:szCs w:val="28"/>
        </w:rPr>
        <w:t xml:space="preserve"> внести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установленном порядке в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Федерации, определяющий </w:t>
      </w:r>
      <w:r w:rsidR="00592AF0">
        <w:rPr>
          <w:rFonts w:ascii="Times New Roman" w:hAnsi="Times New Roman" w:cs="Times New Roman"/>
          <w:sz w:val="28"/>
          <w:szCs w:val="28"/>
        </w:rPr>
        <w:t>д</w:t>
      </w:r>
      <w:r w:rsidR="00592AF0" w:rsidRPr="00EE42A3">
        <w:rPr>
          <w:rFonts w:ascii="Times New Roman" w:hAnsi="Times New Roman" w:cs="Times New Roman"/>
          <w:sz w:val="28"/>
          <w:szCs w:val="28"/>
        </w:rPr>
        <w:t xml:space="preserve">ополнительные </w:t>
      </w:r>
      <w:r w:rsidR="00592AF0">
        <w:rPr>
          <w:rFonts w:ascii="Times New Roman" w:hAnsi="Times New Roman" w:cs="Times New Roman"/>
          <w:sz w:val="28"/>
          <w:szCs w:val="28"/>
        </w:rPr>
        <w:t xml:space="preserve">(уточняющие) </w:t>
      </w:r>
      <w:r w:rsidR="00592AF0" w:rsidRPr="00EE42A3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592AF0">
        <w:rPr>
          <w:rFonts w:ascii="Times New Roman" w:hAnsi="Times New Roman" w:cs="Times New Roman"/>
          <w:sz w:val="28"/>
          <w:szCs w:val="28"/>
        </w:rPr>
        <w:br/>
      </w:r>
      <w:r w:rsidR="00592AF0">
        <w:rPr>
          <w:rFonts w:ascii="Times New Roman" w:hAnsi="Times New Roman" w:cs="Times New Roman"/>
          <w:sz w:val="28"/>
          <w:szCs w:val="28"/>
        </w:rPr>
        <w:t>в установленной сфере ведения</w:t>
      </w:r>
      <w:r w:rsidR="00592AF0"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592AF0" w:rsidRPr="00EE42A3">
        <w:rPr>
          <w:rFonts w:ascii="Times New Roman" w:hAnsi="Times New Roman" w:cs="Times New Roman"/>
          <w:sz w:val="28"/>
          <w:szCs w:val="28"/>
        </w:rPr>
        <w:t xml:space="preserve">к содержанию проектной документации </w:t>
      </w:r>
      <w:r w:rsidR="00592AF0">
        <w:rPr>
          <w:rFonts w:ascii="Times New Roman" w:hAnsi="Times New Roman" w:cs="Times New Roman"/>
          <w:sz w:val="28"/>
          <w:szCs w:val="28"/>
        </w:rPr>
        <w:br/>
      </w:r>
      <w:r w:rsidR="00592AF0" w:rsidRPr="00EE42A3">
        <w:rPr>
          <w:rFonts w:ascii="Times New Roman" w:hAnsi="Times New Roman" w:cs="Times New Roman"/>
          <w:sz w:val="28"/>
          <w:szCs w:val="28"/>
        </w:rPr>
        <w:t>в отношении отдельных объектов</w:t>
      </w:r>
      <w:r w:rsidR="00592AF0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являющихся объектами транспортной инфраструктуры.</w:t>
      </w:r>
    </w:p>
    <w:p w14:paraId="58CFB3F5" w14:textId="26274A46" w:rsidR="004A6150" w:rsidRPr="00EE42A3" w:rsidRDefault="00592AF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A6150" w:rsidRPr="00EE42A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D7E87" w:rsidRPr="00EE42A3">
        <w:rPr>
          <w:rFonts w:ascii="Times New Roman" w:hAnsi="Times New Roman" w:cs="Times New Roman"/>
          <w:sz w:val="28"/>
          <w:szCs w:val="28"/>
        </w:rPr>
        <w:t>с 1 июля 2015 г.</w:t>
      </w:r>
      <w:r w:rsidR="00FD7E87">
        <w:rPr>
          <w:rFonts w:ascii="Times New Roman" w:hAnsi="Times New Roman" w:cs="Times New Roman"/>
          <w:sz w:val="28"/>
          <w:szCs w:val="28"/>
        </w:rPr>
        <w:t xml:space="preserve">, </w:t>
      </w:r>
      <w:r w:rsidR="00FD7E87">
        <w:rPr>
          <w:rFonts w:ascii="Times New Roman" w:hAnsi="Times New Roman" w:cs="Times New Roman"/>
          <w:sz w:val="28"/>
          <w:szCs w:val="28"/>
        </w:rPr>
        <w:br/>
      </w:r>
      <w:r w:rsidR="00FD7E87">
        <w:rPr>
          <w:rFonts w:ascii="Times New Roman" w:hAnsi="Times New Roman" w:cs="Times New Roman"/>
          <w:sz w:val="28"/>
          <w:szCs w:val="28"/>
        </w:rPr>
        <w:t xml:space="preserve">за исключением пунктов </w:t>
      </w:r>
      <w:r w:rsidR="00FD7E87">
        <w:rPr>
          <w:rFonts w:ascii="Times New Roman" w:hAnsi="Times New Roman" w:cs="Times New Roman"/>
          <w:sz w:val="28"/>
          <w:szCs w:val="28"/>
        </w:rPr>
        <w:t>3</w:t>
      </w:r>
      <w:r w:rsidR="00FD7E87">
        <w:rPr>
          <w:rFonts w:ascii="Times New Roman" w:hAnsi="Times New Roman" w:cs="Times New Roman"/>
          <w:sz w:val="28"/>
          <w:szCs w:val="28"/>
        </w:rPr>
        <w:t xml:space="preserve"> и </w:t>
      </w:r>
      <w:r w:rsidR="00FD7E87">
        <w:rPr>
          <w:rFonts w:ascii="Times New Roman" w:hAnsi="Times New Roman" w:cs="Times New Roman"/>
          <w:sz w:val="28"/>
          <w:szCs w:val="28"/>
        </w:rPr>
        <w:t>4, вступающих в силу со дня его официального опубликования настоящего постановления.</w:t>
      </w:r>
    </w:p>
    <w:p w14:paraId="77DCC049" w14:textId="77777777" w:rsidR="00F14705" w:rsidRPr="00EE42A3" w:rsidRDefault="00F14705" w:rsidP="0004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6AC99AFE" w14:textId="77777777" w:rsidR="008863D1" w:rsidRDefault="008863D1" w:rsidP="0004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14:paraId="41FB49ED" w14:textId="77777777" w:rsidR="00592AF0" w:rsidRPr="00EE42A3" w:rsidRDefault="00592AF0" w:rsidP="000413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2"/>
      </w:tblGrid>
      <w:tr w:rsidR="008863D1" w:rsidRPr="00EE42A3" w14:paraId="74AFC8FA" w14:textId="77777777" w:rsidTr="00E84D07">
        <w:tc>
          <w:tcPr>
            <w:tcW w:w="3828" w:type="dxa"/>
          </w:tcPr>
          <w:p w14:paraId="534BE075" w14:textId="77777777" w:rsidR="008863D1" w:rsidRPr="00EE42A3" w:rsidRDefault="008863D1" w:rsidP="0004135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A3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14:paraId="20EECEC9" w14:textId="77777777" w:rsidR="008863D1" w:rsidRPr="00EE42A3" w:rsidRDefault="008863D1" w:rsidP="000413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2A3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5242" w:type="dxa"/>
          </w:tcPr>
          <w:p w14:paraId="047FA62D" w14:textId="77777777" w:rsidR="008863D1" w:rsidRPr="00EE42A3" w:rsidRDefault="008863D1" w:rsidP="000413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6C5D2" w14:textId="77777777" w:rsidR="008863D1" w:rsidRPr="00EE42A3" w:rsidRDefault="008863D1" w:rsidP="0004135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E42A3">
              <w:rPr>
                <w:rFonts w:ascii="Times New Roman" w:hAnsi="Times New Roman" w:cs="Times New Roman"/>
                <w:sz w:val="28"/>
                <w:szCs w:val="28"/>
              </w:rPr>
              <w:t>Д. Медведев</w:t>
            </w:r>
          </w:p>
        </w:tc>
      </w:tr>
    </w:tbl>
    <w:p w14:paraId="5EEADE27" w14:textId="77777777" w:rsidR="00AD7775" w:rsidRPr="00EE42A3" w:rsidRDefault="00AD7775" w:rsidP="00041357">
      <w:pPr>
        <w:jc w:val="both"/>
        <w:rPr>
          <w:rFonts w:ascii="Times New Roman" w:hAnsi="Times New Roman" w:cs="Times New Roman"/>
          <w:sz w:val="28"/>
          <w:szCs w:val="28"/>
        </w:rPr>
        <w:sectPr w:rsidR="00AD7775" w:rsidRPr="00EE42A3" w:rsidSect="00D942EA">
          <w:headerReference w:type="default" r:id="rId7"/>
          <w:headerReference w:type="first" r:id="rId8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D7775" w:rsidRPr="00EE42A3" w14:paraId="39722C3A" w14:textId="77777777" w:rsidTr="00E84D07">
        <w:tc>
          <w:tcPr>
            <w:tcW w:w="4530" w:type="dxa"/>
          </w:tcPr>
          <w:p w14:paraId="2EC57BCE" w14:textId="77C86C2C" w:rsidR="00AD7775" w:rsidRPr="00EE42A3" w:rsidRDefault="00AD7775" w:rsidP="000413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14:paraId="692B6414" w14:textId="77777777" w:rsidR="00AD7775" w:rsidRPr="00EE42A3" w:rsidRDefault="00AD7775" w:rsidP="00041357">
            <w:pPr>
              <w:jc w:val="center"/>
              <w:outlineLvl w:val="0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E42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Утверждены</w:t>
            </w:r>
          </w:p>
          <w:p w14:paraId="40AB2FBA" w14:textId="77777777" w:rsidR="00AD7775" w:rsidRPr="00EE42A3" w:rsidRDefault="00AD7775" w:rsidP="00041357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E42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постановлением Правительства</w:t>
            </w:r>
          </w:p>
          <w:p w14:paraId="0252D1F5" w14:textId="77777777" w:rsidR="00AD7775" w:rsidRPr="00EE42A3" w:rsidRDefault="00AD7775" w:rsidP="00041357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E42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Российской Федерации</w:t>
            </w:r>
          </w:p>
          <w:p w14:paraId="3E4D603F" w14:textId="77777777" w:rsidR="00AD7775" w:rsidRPr="00EE42A3" w:rsidRDefault="00AD7775" w:rsidP="00041357">
            <w:pPr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</w:pPr>
            <w:r w:rsidRPr="00EE42A3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от ____________________ № _____</w:t>
            </w:r>
          </w:p>
        </w:tc>
      </w:tr>
    </w:tbl>
    <w:p w14:paraId="7070B465" w14:textId="77777777" w:rsidR="00AD7775" w:rsidRPr="00EE42A3" w:rsidRDefault="00AD7775" w:rsidP="00041357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6C1787A8" w14:textId="77777777" w:rsidR="00AD7775" w:rsidRPr="00EE42A3" w:rsidRDefault="00AD7775" w:rsidP="00041357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</w:p>
    <w:p w14:paraId="06DAF8A1" w14:textId="77777777" w:rsidR="00AD7775" w:rsidRPr="00EE42A3" w:rsidRDefault="00AD7775" w:rsidP="000413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A3">
        <w:rPr>
          <w:rFonts w:ascii="Times New Roman" w:hAnsi="Times New Roman" w:cs="Times New Roman"/>
          <w:b/>
          <w:sz w:val="28"/>
          <w:szCs w:val="28"/>
        </w:rPr>
        <w:t>И З М Е Н Е Н И Я</w:t>
      </w:r>
      <w:r w:rsidR="000C36C5" w:rsidRPr="00EE42A3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133DE305" w14:textId="2A64FF2A" w:rsidR="00F14705" w:rsidRPr="00EE42A3" w:rsidRDefault="000C36C5" w:rsidP="00041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2A3">
        <w:rPr>
          <w:rFonts w:ascii="Times New Roman" w:hAnsi="Times New Roman" w:cs="Times New Roman"/>
          <w:b/>
          <w:sz w:val="28"/>
          <w:szCs w:val="28"/>
        </w:rPr>
        <w:t xml:space="preserve">которые вносятся в постановление Правительства Российской Федерации </w:t>
      </w:r>
      <w:r w:rsidR="004B08CD" w:rsidRPr="00EE42A3">
        <w:rPr>
          <w:rFonts w:ascii="Times New Roman" w:hAnsi="Times New Roman" w:cs="Times New Roman"/>
          <w:b/>
          <w:sz w:val="28"/>
          <w:szCs w:val="28"/>
        </w:rPr>
        <w:t>от 16 февраля 2008 г. № 87</w:t>
      </w:r>
    </w:p>
    <w:p w14:paraId="483AFC5A" w14:textId="77777777" w:rsidR="000C36C5" w:rsidRPr="00EE42A3" w:rsidRDefault="000C36C5" w:rsidP="000413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3C4E698" w14:textId="77777777" w:rsidR="00AA5710" w:rsidRPr="00EE42A3" w:rsidRDefault="00AA5710" w:rsidP="000413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9EFD1C1" w14:textId="6041C943" w:rsidR="000C36C5" w:rsidRPr="00EE42A3" w:rsidRDefault="004071F7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1. </w:t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Подпункт "в" </w:t>
      </w:r>
      <w:r w:rsidR="00E62AE0" w:rsidRPr="00EE42A3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4B08CD" w:rsidRPr="00EE42A3">
        <w:rPr>
          <w:rFonts w:ascii="Times New Roman" w:hAnsi="Times New Roman" w:cs="Times New Roman"/>
          <w:sz w:val="28"/>
          <w:szCs w:val="28"/>
        </w:rPr>
        <w:t>2</w:t>
      </w:r>
      <w:r w:rsidR="00E62AE0"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D942E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C36C5" w:rsidRPr="00EE42A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04E906A" w14:textId="43019957" w:rsidR="00F14705" w:rsidRPr="00EE42A3" w:rsidRDefault="00BF2CA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4B08CD" w:rsidRPr="00EE42A3">
        <w:rPr>
          <w:rFonts w:ascii="Times New Roman" w:hAnsi="Times New Roman" w:cs="Times New Roman"/>
          <w:sz w:val="28"/>
          <w:szCs w:val="28"/>
        </w:rPr>
        <w:t>в)</w:t>
      </w:r>
      <w:r w:rsidR="009B465F">
        <w:rPr>
          <w:rFonts w:ascii="Times New Roman" w:hAnsi="Times New Roman" w:cs="Times New Roman"/>
          <w:sz w:val="28"/>
          <w:szCs w:val="28"/>
        </w:rPr>
        <w:t> </w:t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в отношении проектной документации на отдельные виды особо опасных и технически сложных объектов, объектов культурного наследия (памятников истории и культуры) Правительством Российской Федерации могут уточняться и дополняться требования к содержанию разделов проектной документации, которые оформляются приложениями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разделов проектной документации и требованиях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к их содержанию. Предложения по уточнению и дополнению требований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к содержанию разделов проектной документации готовят федеральные органы исполнительной власти, осуществляющие функции по выработке государственной политики и нормативно-правовому регулированию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 xml:space="preserve">в соответствующей сфере по согласованию с Министерством строительства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4B08CD" w:rsidRPr="00EE42A3">
        <w:rPr>
          <w:rFonts w:ascii="Times New Roman" w:hAnsi="Times New Roman" w:cs="Times New Roman"/>
          <w:sz w:val="28"/>
          <w:szCs w:val="28"/>
        </w:rPr>
        <w:t>и жилищно-коммунального хозяйства Российской Федерации</w:t>
      </w:r>
      <w:r w:rsidR="00F562D2" w:rsidRPr="00EE42A3">
        <w:rPr>
          <w:rFonts w:ascii="Times New Roman" w:hAnsi="Times New Roman" w:cs="Times New Roman"/>
          <w:sz w:val="28"/>
          <w:szCs w:val="28"/>
        </w:rPr>
        <w:t>.</w:t>
      </w: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F562D2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4D8056D4" w14:textId="6294248F" w:rsidR="002858F8" w:rsidRPr="00EE42A3" w:rsidRDefault="00061072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</w:t>
      </w:r>
      <w:r w:rsidR="00DA0B2B" w:rsidRPr="00EE42A3">
        <w:rPr>
          <w:rFonts w:ascii="Times New Roman" w:hAnsi="Times New Roman" w:cs="Times New Roman"/>
          <w:sz w:val="28"/>
          <w:szCs w:val="28"/>
        </w:rPr>
        <w:t>. </w:t>
      </w:r>
      <w:r w:rsidR="002858F8" w:rsidRPr="00EE42A3">
        <w:rPr>
          <w:rFonts w:ascii="Times New Roman" w:hAnsi="Times New Roman" w:cs="Times New Roman"/>
          <w:sz w:val="28"/>
          <w:szCs w:val="28"/>
        </w:rPr>
        <w:t xml:space="preserve">В </w:t>
      </w:r>
      <w:r w:rsidRPr="00EE42A3">
        <w:rPr>
          <w:rFonts w:ascii="Times New Roman" w:hAnsi="Times New Roman" w:cs="Times New Roman"/>
          <w:sz w:val="28"/>
          <w:szCs w:val="28"/>
        </w:rPr>
        <w:t xml:space="preserve">Положении о составе разделов проектной документации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  <w:r w:rsidR="002858F8" w:rsidRPr="00EE42A3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14:paraId="6E02FCB6" w14:textId="4AAD374A" w:rsidR="00551CE3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</w:t>
      </w:r>
      <w:r w:rsidR="002858F8" w:rsidRPr="00270CD1">
        <w:rPr>
          <w:rFonts w:ascii="Times New Roman" w:hAnsi="Times New Roman" w:cs="Times New Roman"/>
          <w:sz w:val="28"/>
          <w:szCs w:val="28"/>
        </w:rPr>
        <w:t>) </w:t>
      </w:r>
      <w:r w:rsidR="00061072" w:rsidRPr="00270CD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51CE3" w:rsidRPr="00270CD1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14:paraId="4EAAAF88" w14:textId="32EEA505" w:rsidR="00061072" w:rsidRPr="00EE42A3" w:rsidRDefault="00BF2CA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061072" w:rsidRPr="00EE42A3">
        <w:rPr>
          <w:rFonts w:ascii="Times New Roman" w:hAnsi="Times New Roman" w:cs="Times New Roman"/>
          <w:sz w:val="28"/>
          <w:szCs w:val="28"/>
        </w:rPr>
        <w:t>1.</w:t>
      </w:r>
      <w:bookmarkStart w:id="1" w:name="sub_10011"/>
      <w:r w:rsidR="00061072" w:rsidRPr="00EE42A3">
        <w:rPr>
          <w:rFonts w:ascii="Times New Roman" w:hAnsi="Times New Roman" w:cs="Times New Roman"/>
          <w:sz w:val="28"/>
          <w:szCs w:val="28"/>
        </w:rPr>
        <w:t> Настоящее Положение устанавливает:</w:t>
      </w:r>
    </w:p>
    <w:p w14:paraId="051CD571" w14:textId="2E04548B" w:rsidR="00061072" w:rsidRPr="00EE42A3" w:rsidRDefault="00061072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6C2694" w:rsidRPr="00EE42A3">
        <w:rPr>
          <w:rFonts w:ascii="Times New Roman" w:hAnsi="Times New Roman" w:cs="Times New Roman"/>
          <w:sz w:val="28"/>
          <w:szCs w:val="28"/>
        </w:rPr>
        <w:t xml:space="preserve">и требования к содержанию </w:t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6C2694" w:rsidRPr="00EE42A3">
        <w:rPr>
          <w:rFonts w:ascii="Times New Roman" w:hAnsi="Times New Roman" w:cs="Times New Roman"/>
          <w:sz w:val="28"/>
          <w:szCs w:val="28"/>
        </w:rPr>
        <w:t>применительно</w:t>
      </w:r>
      <w:r w:rsidRPr="00EE42A3">
        <w:rPr>
          <w:rFonts w:ascii="Times New Roman" w:hAnsi="Times New Roman" w:cs="Times New Roman"/>
          <w:sz w:val="28"/>
          <w:szCs w:val="28"/>
        </w:rPr>
        <w:t xml:space="preserve"> к различным видам объектов капитального строительства,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том числе к </w:t>
      </w:r>
      <w:r w:rsidR="006C2694" w:rsidRPr="00EE42A3">
        <w:rPr>
          <w:rFonts w:ascii="Times New Roman" w:hAnsi="Times New Roman" w:cs="Times New Roman"/>
          <w:sz w:val="28"/>
          <w:szCs w:val="28"/>
        </w:rPr>
        <w:t xml:space="preserve">линейным </w:t>
      </w:r>
      <w:r w:rsidRPr="00EE42A3">
        <w:rPr>
          <w:rFonts w:ascii="Times New Roman" w:hAnsi="Times New Roman" w:cs="Times New Roman"/>
          <w:sz w:val="28"/>
          <w:szCs w:val="28"/>
        </w:rPr>
        <w:t>объектам</w:t>
      </w:r>
      <w:r w:rsidR="006C2694" w:rsidRPr="00EE42A3">
        <w:rPr>
          <w:rFonts w:ascii="Times New Roman" w:hAnsi="Times New Roman" w:cs="Times New Roman"/>
          <w:sz w:val="28"/>
          <w:szCs w:val="28"/>
        </w:rPr>
        <w:t xml:space="preserve">, к объектам </w:t>
      </w:r>
      <w:r w:rsidRPr="00EE42A3">
        <w:rPr>
          <w:rFonts w:ascii="Times New Roman" w:hAnsi="Times New Roman" w:cs="Times New Roman"/>
          <w:sz w:val="28"/>
          <w:szCs w:val="28"/>
        </w:rPr>
        <w:t xml:space="preserve">производственного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непроизводственного назначения, к отдельным этапам строительства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реконструкции объектов капитального строительства;</w:t>
      </w:r>
    </w:p>
    <w:p w14:paraId="3E350C25" w14:textId="77777777" w:rsidR="00061072" w:rsidRPr="00EE42A3" w:rsidRDefault="00061072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состав и требования к содержанию разделов проектной документации при проведении капитального ремонта или реконструкции объектов капитального строительства;</w:t>
      </w:r>
    </w:p>
    <w:p w14:paraId="141FB4D8" w14:textId="77777777" w:rsidR="00061072" w:rsidRPr="00EE42A3" w:rsidRDefault="00061072" w:rsidP="00041357">
      <w:pPr>
        <w:spacing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состав и требования к содержанию разделов проектной документации, представляемой на обязательную экспертизу проектной документации; </w:t>
      </w:r>
    </w:p>
    <w:bookmarkEnd w:id="1"/>
    <w:p w14:paraId="03A5B613" w14:textId="582B8DE9" w:rsidR="00551CE3" w:rsidRPr="00EE42A3" w:rsidRDefault="00061072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состав и требования к содержанию разделов проектной документации, представляемой в органы государственного строительного надзора</w:t>
      </w:r>
      <w:r w:rsidR="00423E51" w:rsidRPr="00EE42A3">
        <w:rPr>
          <w:rFonts w:ascii="Times New Roman" w:hAnsi="Times New Roman" w:cs="Times New Roman"/>
          <w:sz w:val="28"/>
          <w:szCs w:val="28"/>
        </w:rPr>
        <w:t>.</w:t>
      </w:r>
      <w:r w:rsidR="00BF2CA8" w:rsidRPr="00EE42A3">
        <w:rPr>
          <w:rFonts w:ascii="Times New Roman" w:hAnsi="Times New Roman" w:cs="Times New Roman"/>
          <w:sz w:val="28"/>
          <w:szCs w:val="28"/>
        </w:rPr>
        <w:t>"</w:t>
      </w:r>
      <w:r w:rsidR="003E3AEE" w:rsidRPr="00EE42A3">
        <w:rPr>
          <w:rFonts w:ascii="Times New Roman" w:hAnsi="Times New Roman" w:cs="Times New Roman"/>
          <w:sz w:val="28"/>
          <w:szCs w:val="28"/>
        </w:rPr>
        <w:t>;</w:t>
      </w:r>
    </w:p>
    <w:p w14:paraId="0746B65F" w14:textId="0F325192" w:rsidR="00C92376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</w:t>
      </w:r>
      <w:r w:rsidR="002858F8" w:rsidRPr="00270CD1">
        <w:rPr>
          <w:rFonts w:ascii="Times New Roman" w:hAnsi="Times New Roman" w:cs="Times New Roman"/>
          <w:sz w:val="28"/>
          <w:szCs w:val="28"/>
        </w:rPr>
        <w:t>)</w:t>
      </w:r>
      <w:r w:rsidR="00DF4ADA" w:rsidRPr="00270CD1">
        <w:rPr>
          <w:rFonts w:ascii="Times New Roman" w:hAnsi="Times New Roman" w:cs="Times New Roman"/>
          <w:sz w:val="28"/>
          <w:szCs w:val="28"/>
        </w:rPr>
        <w:t> </w:t>
      </w:r>
      <w:r w:rsidR="002858F8" w:rsidRPr="00270CD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9C032B" w:rsidRPr="00270CD1">
        <w:rPr>
          <w:rFonts w:ascii="Times New Roman" w:hAnsi="Times New Roman" w:cs="Times New Roman"/>
          <w:sz w:val="28"/>
          <w:szCs w:val="28"/>
        </w:rPr>
        <w:t>3</w:t>
      </w:r>
      <w:r w:rsidR="003E3AEE" w:rsidRPr="00270C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BD7EB60" w14:textId="45780D47" w:rsidR="009D5681" w:rsidRPr="00EE42A3" w:rsidRDefault="00BF2CA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9D5681" w:rsidRPr="00EE42A3">
        <w:rPr>
          <w:rFonts w:ascii="Times New Roman" w:hAnsi="Times New Roman" w:cs="Times New Roman"/>
          <w:sz w:val="28"/>
          <w:szCs w:val="28"/>
        </w:rPr>
        <w:t>3</w:t>
      </w:r>
      <w:r w:rsidR="00061072" w:rsidRPr="00EE42A3">
        <w:rPr>
          <w:rFonts w:ascii="Times New Roman" w:hAnsi="Times New Roman" w:cs="Times New Roman"/>
          <w:sz w:val="28"/>
          <w:szCs w:val="28"/>
        </w:rPr>
        <w:t>.</w:t>
      </w:r>
      <w:r w:rsidR="009D5681" w:rsidRPr="00EE42A3">
        <w:rPr>
          <w:rFonts w:ascii="Times New Roman" w:hAnsi="Times New Roman" w:cs="Times New Roman"/>
          <w:sz w:val="28"/>
          <w:szCs w:val="28"/>
        </w:rPr>
        <w:t> Проектная документация состоит из текстовой и графической частей.</w:t>
      </w:r>
    </w:p>
    <w:p w14:paraId="0D6FEBBD" w14:textId="70E03937" w:rsidR="008B3676" w:rsidRPr="00EE42A3" w:rsidRDefault="008B367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Текстовая часть содержит сведения в отношении объекта капитального строительства, описание принятых технических и иных решений, в том числе значения параметров и другие проектные характеристики зданий и сооружений по обеспечению его безопасности, пояснения, ссылки на нормативные и (или) технические документы, используемые при подготовке проектной документации и результаты расчетов, обосновывающие принятые решения.</w:t>
      </w:r>
    </w:p>
    <w:p w14:paraId="1DC19F63" w14:textId="45B496C6" w:rsidR="009D5681" w:rsidRPr="00EE42A3" w:rsidRDefault="008B367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При обосновании должны быть учтены исходные данные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для проектирования, в том числе результаты инженерных изысканий</w:t>
      </w:r>
      <w:r w:rsidR="009D5681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7D168E9D" w14:textId="4150B8BD" w:rsidR="009D5681" w:rsidRPr="00EE42A3" w:rsidRDefault="009D568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Графическая часть отображает принятые технические и иные решения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выполняется в виде чертежей, схем, планов и других документов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графической форме.</w:t>
      </w:r>
    </w:p>
    <w:p w14:paraId="3ECF0838" w14:textId="402B5946" w:rsidR="003E3AEE" w:rsidRPr="00EE42A3" w:rsidRDefault="009D568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Подготовка проектной документации должна осуществляться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о государственной тайне</w:t>
      </w:r>
      <w:r w:rsidR="00FC0B88" w:rsidRPr="00EE42A3">
        <w:rPr>
          <w:rFonts w:ascii="Times New Roman" w:hAnsi="Times New Roman" w:cs="Times New Roman"/>
          <w:sz w:val="28"/>
          <w:szCs w:val="28"/>
        </w:rPr>
        <w:t>.</w:t>
      </w:r>
      <w:r w:rsidR="00E77A42" w:rsidRPr="00EE42A3">
        <w:rPr>
          <w:rFonts w:ascii="Times New Roman" w:hAnsi="Times New Roman" w:cs="Times New Roman"/>
          <w:sz w:val="28"/>
          <w:szCs w:val="28"/>
        </w:rPr>
        <w:t>";</w:t>
      </w:r>
    </w:p>
    <w:p w14:paraId="70775A44" w14:textId="1ACC0414" w:rsidR="00A1448B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</w:t>
      </w:r>
      <w:r w:rsidR="00A1448B" w:rsidRPr="00270CD1">
        <w:rPr>
          <w:rFonts w:ascii="Times New Roman" w:hAnsi="Times New Roman" w:cs="Times New Roman"/>
          <w:sz w:val="28"/>
          <w:szCs w:val="28"/>
        </w:rPr>
        <w:t>) дополнить пунктами 3.1 – 3.4 следующего содержания:</w:t>
      </w:r>
    </w:p>
    <w:p w14:paraId="2DCECDB4" w14:textId="312E7C4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"3.1. В состав проектной документации объектов капитального строительства или отдельного этапа строительства производственного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непроизводственного назначения, подлежащей обязательной экспертизе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обязательном порядке включаются следующие разделы:</w:t>
      </w:r>
    </w:p>
    <w:p w14:paraId="71B6348D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 п</w:t>
      </w:r>
      <w:r w:rsidRPr="00EE42A3">
        <w:rPr>
          <w:rFonts w:ascii="Times New Roman" w:hAnsi="Times New Roman" w:cs="Times New Roman"/>
          <w:color w:val="000000"/>
          <w:sz w:val="28"/>
          <w:szCs w:val="28"/>
        </w:rPr>
        <w:t>ояснительная записка;</w:t>
      </w:r>
    </w:p>
    <w:p w14:paraId="760AEDF8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>б) схема планировочной организации земельного участка;</w:t>
      </w:r>
    </w:p>
    <w:p w14:paraId="1C5840E7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>в) архитектурные и объемно-планировочные решения;</w:t>
      </w:r>
    </w:p>
    <w:p w14:paraId="00BE9080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г) конструктивные решения;</w:t>
      </w:r>
    </w:p>
    <w:p w14:paraId="29BA22EB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д) сведения об инженерном оборудовании, о сетях и системах инженерно-технического обеспечения;</w:t>
      </w:r>
    </w:p>
    <w:p w14:paraId="64DA4F7C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 xml:space="preserve">е) технологические решения; </w:t>
      </w:r>
    </w:p>
    <w:p w14:paraId="262843A5" w14:textId="454299E3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ж) проект организации строительства объектов капитального строительства,</w:t>
      </w:r>
      <w:r w:rsidRPr="00EE42A3">
        <w:rPr>
          <w:sz w:val="28"/>
          <w:szCs w:val="28"/>
        </w:rPr>
        <w:t xml:space="preserve"> в том числе проект организации работ по сносу </w:t>
      </w:r>
      <w:r w:rsidR="00D942EA">
        <w:rPr>
          <w:sz w:val="28"/>
          <w:szCs w:val="28"/>
        </w:rPr>
        <w:br/>
      </w:r>
      <w:r w:rsidRPr="00EE42A3">
        <w:rPr>
          <w:sz w:val="28"/>
          <w:szCs w:val="28"/>
        </w:rPr>
        <w:t xml:space="preserve">или демонтажу объектов капитального строительства (при необходимости сноса или демонтажа объектов капитального строительства, их частей </w:t>
      </w:r>
      <w:r w:rsidR="00D942EA">
        <w:rPr>
          <w:sz w:val="28"/>
          <w:szCs w:val="28"/>
        </w:rPr>
        <w:br/>
      </w:r>
      <w:r w:rsidRPr="00EE42A3">
        <w:rPr>
          <w:sz w:val="28"/>
          <w:szCs w:val="28"/>
        </w:rPr>
        <w:t>для строительства, реконструкции других объектов капитального строительства)</w:t>
      </w:r>
      <w:r w:rsidRPr="00EE42A3">
        <w:rPr>
          <w:color w:val="000000"/>
          <w:sz w:val="28"/>
          <w:szCs w:val="28"/>
        </w:rPr>
        <w:t>;</w:t>
      </w:r>
    </w:p>
    <w:p w14:paraId="71B7C8D6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 перечень мероприятий по охране окружающей среды;</w:t>
      </w:r>
    </w:p>
    <w:p w14:paraId="32A0A6EA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з) требования к обеспечению безопасной эксплуатации объектов капитального строительства;</w:t>
      </w:r>
    </w:p>
    <w:p w14:paraId="58302B82" w14:textId="271679C0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к) смета на строительство или капитальный </w:t>
      </w:r>
      <w:proofErr w:type="gramStart"/>
      <w:r w:rsidRPr="00EE42A3">
        <w:rPr>
          <w:rFonts w:ascii="Times New Roman" w:hAnsi="Times New Roman" w:cs="Times New Roman"/>
          <w:sz w:val="28"/>
          <w:szCs w:val="28"/>
        </w:rPr>
        <w:t>ремонт</w:t>
      </w:r>
      <w:proofErr w:type="gramEnd"/>
      <w:r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или реконструкцию объектов капитального с</w:t>
      </w:r>
      <w:r w:rsidR="004D0465">
        <w:rPr>
          <w:rFonts w:ascii="Times New Roman" w:hAnsi="Times New Roman" w:cs="Times New Roman"/>
          <w:sz w:val="28"/>
          <w:szCs w:val="28"/>
        </w:rPr>
        <w:t>троительства – для объектов капитального строительства,</w:t>
      </w:r>
      <w:r w:rsidRPr="00EE42A3">
        <w:rPr>
          <w:rFonts w:ascii="Times New Roman" w:hAnsi="Times New Roman" w:cs="Times New Roman"/>
          <w:sz w:val="28"/>
          <w:szCs w:val="28"/>
        </w:rPr>
        <w:t xml:space="preserve"> финансируемых </w:t>
      </w:r>
      <w:r w:rsidR="00846E3D" w:rsidRPr="00EE42A3">
        <w:rPr>
          <w:rFonts w:ascii="Times New Roman" w:hAnsi="Times New Roman" w:cs="Times New Roman"/>
          <w:sz w:val="28"/>
          <w:szCs w:val="28"/>
        </w:rPr>
        <w:t>с привлечением</w:t>
      </w:r>
      <w:r w:rsidRPr="00EE42A3">
        <w:rPr>
          <w:rFonts w:ascii="Times New Roman" w:hAnsi="Times New Roman" w:cs="Times New Roman"/>
          <w:sz w:val="28"/>
          <w:szCs w:val="28"/>
        </w:rPr>
        <w:t xml:space="preserve"> средств соответствующих бюджетов бюджетной системы Российской Федерации;</w:t>
      </w:r>
    </w:p>
    <w:p w14:paraId="4B020586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 иная документация в случаях, предусмотренных федеральными законами.</w:t>
      </w:r>
    </w:p>
    <w:p w14:paraId="279AC3B7" w14:textId="20737A46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 xml:space="preserve">3.2. В состав проектной документации на линейные объекты </w:t>
      </w:r>
      <w:r w:rsidR="005B51F0" w:rsidRPr="00EE42A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E42A3">
        <w:rPr>
          <w:rFonts w:ascii="Times New Roman" w:hAnsi="Times New Roman" w:cs="Times New Roman"/>
          <w:color w:val="000000"/>
          <w:sz w:val="28"/>
          <w:szCs w:val="28"/>
        </w:rPr>
        <w:t xml:space="preserve">или отдельные этапы создания линейных объектов, </w:t>
      </w:r>
      <w:r w:rsidRPr="00EE42A3">
        <w:rPr>
          <w:rFonts w:ascii="Times New Roman" w:hAnsi="Times New Roman" w:cs="Times New Roman"/>
          <w:sz w:val="28"/>
          <w:szCs w:val="28"/>
        </w:rPr>
        <w:t xml:space="preserve">подлежащей обязательной экспертизе и представляемой для получения разрешения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строительство, в обязательном порядке включаются следующие разделы:</w:t>
      </w:r>
    </w:p>
    <w:p w14:paraId="77531BBE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 п</w:t>
      </w:r>
      <w:r w:rsidRPr="00EE42A3">
        <w:rPr>
          <w:rFonts w:ascii="Times New Roman" w:hAnsi="Times New Roman" w:cs="Times New Roman"/>
          <w:color w:val="000000"/>
          <w:sz w:val="28"/>
          <w:szCs w:val="28"/>
        </w:rPr>
        <w:t>ояснительная записка;</w:t>
      </w:r>
    </w:p>
    <w:p w14:paraId="4A5C472D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>б) п</w:t>
      </w:r>
      <w:r w:rsidRPr="00EE42A3">
        <w:rPr>
          <w:rFonts w:ascii="Times New Roman" w:hAnsi="Times New Roman" w:cs="Times New Roman"/>
          <w:sz w:val="28"/>
          <w:szCs w:val="28"/>
        </w:rPr>
        <w:t>роект полосы отвода</w:t>
      </w:r>
      <w:r w:rsidRPr="00EE42A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1236CA0" w14:textId="16990CBE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в) т</w:t>
      </w:r>
      <w:r w:rsidRPr="00EE42A3">
        <w:rPr>
          <w:sz w:val="28"/>
          <w:szCs w:val="28"/>
          <w:lang w:eastAsia="en-US"/>
        </w:rPr>
        <w:t>ехнологические и конструктивные решения линейного объекта</w:t>
      </w:r>
      <w:r w:rsidR="004D0465">
        <w:rPr>
          <w:sz w:val="28"/>
          <w:szCs w:val="28"/>
          <w:lang w:eastAsia="en-US"/>
        </w:rPr>
        <w:t>.</w:t>
      </w:r>
      <w:r w:rsidRPr="00EE42A3">
        <w:rPr>
          <w:sz w:val="28"/>
          <w:szCs w:val="28"/>
          <w:lang w:eastAsia="en-US"/>
        </w:rPr>
        <w:t xml:space="preserve"> </w:t>
      </w:r>
      <w:r w:rsidR="004D0465">
        <w:rPr>
          <w:sz w:val="28"/>
          <w:szCs w:val="28"/>
        </w:rPr>
        <w:t>И</w:t>
      </w:r>
      <w:r w:rsidRPr="00EE42A3">
        <w:rPr>
          <w:sz w:val="28"/>
          <w:szCs w:val="28"/>
        </w:rPr>
        <w:t>скусственные сооружения</w:t>
      </w:r>
      <w:r w:rsidRPr="00EE42A3">
        <w:rPr>
          <w:sz w:val="28"/>
          <w:szCs w:val="28"/>
          <w:lang w:eastAsia="en-US"/>
        </w:rPr>
        <w:t>;</w:t>
      </w:r>
    </w:p>
    <w:p w14:paraId="570B29D0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E42A3">
        <w:rPr>
          <w:color w:val="000000"/>
          <w:sz w:val="28"/>
          <w:szCs w:val="28"/>
        </w:rPr>
        <w:t>г) з</w:t>
      </w:r>
      <w:r w:rsidRPr="00EE42A3">
        <w:rPr>
          <w:sz w:val="28"/>
          <w:szCs w:val="28"/>
          <w:lang w:eastAsia="en-US"/>
        </w:rPr>
        <w:t>дания и сооружения, входящие в инфраструктуру линейного объекта;</w:t>
      </w:r>
    </w:p>
    <w:p w14:paraId="624FFBC8" w14:textId="24497DE3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E42A3">
        <w:rPr>
          <w:color w:val="000000"/>
          <w:sz w:val="28"/>
          <w:szCs w:val="28"/>
        </w:rPr>
        <w:t>д)</w:t>
      </w:r>
      <w:r w:rsidR="00846E3D" w:rsidRPr="00EE42A3">
        <w:rPr>
          <w:color w:val="000000"/>
          <w:sz w:val="28"/>
          <w:szCs w:val="28"/>
        </w:rPr>
        <w:t> </w:t>
      </w:r>
      <w:r w:rsidRPr="00EE42A3">
        <w:rPr>
          <w:color w:val="000000"/>
          <w:sz w:val="28"/>
          <w:szCs w:val="28"/>
        </w:rPr>
        <w:t>проект организации строительства линейного объекта,</w:t>
      </w:r>
      <w:r w:rsidRPr="00EE42A3">
        <w:rPr>
          <w:sz w:val="28"/>
          <w:szCs w:val="28"/>
        </w:rPr>
        <w:t xml:space="preserve"> в том числе проект организации работ по сносу (демонтажа) линейного объекта </w:t>
      </w:r>
      <w:r w:rsidR="00D942EA">
        <w:rPr>
          <w:sz w:val="28"/>
          <w:szCs w:val="28"/>
        </w:rPr>
        <w:br/>
      </w:r>
      <w:r w:rsidRPr="00EE42A3">
        <w:rPr>
          <w:sz w:val="28"/>
          <w:szCs w:val="28"/>
        </w:rPr>
        <w:t>или части линейного объекта</w:t>
      </w:r>
      <w:r w:rsidR="00846E3D" w:rsidRPr="00EE42A3">
        <w:rPr>
          <w:sz w:val="28"/>
          <w:szCs w:val="28"/>
        </w:rPr>
        <w:t xml:space="preserve"> при необходимости сноса или демонтажа объектов капитального строительства, их частей при строительстве, реконструкции линейного объекта</w:t>
      </w:r>
      <w:r w:rsidRPr="00EE42A3">
        <w:rPr>
          <w:sz w:val="28"/>
          <w:szCs w:val="28"/>
        </w:rPr>
        <w:t>;</w:t>
      </w:r>
    </w:p>
    <w:p w14:paraId="317B2516" w14:textId="77777777" w:rsidR="00A1448B" w:rsidRPr="00EE42A3" w:rsidRDefault="00A1448B" w:rsidP="00041357">
      <w:pPr>
        <w:pStyle w:val="formattexttoplevel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E42A3">
        <w:rPr>
          <w:sz w:val="28"/>
          <w:szCs w:val="28"/>
        </w:rPr>
        <w:t>е) мероприятия по охране окружающей среды;</w:t>
      </w:r>
    </w:p>
    <w:p w14:paraId="5C4A9961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ж) требования к обеспечению безопасной эксплуатации линейного объекта;</w:t>
      </w:r>
    </w:p>
    <w:p w14:paraId="34EAF6A8" w14:textId="709F5D8F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з) смета на строительство или капитальный </w:t>
      </w:r>
      <w:proofErr w:type="gramStart"/>
      <w:r w:rsidRPr="00EE42A3">
        <w:rPr>
          <w:rFonts w:ascii="Times New Roman" w:hAnsi="Times New Roman" w:cs="Times New Roman"/>
          <w:sz w:val="28"/>
          <w:szCs w:val="28"/>
        </w:rPr>
        <w:t>ремонт</w:t>
      </w:r>
      <w:proofErr w:type="gramEnd"/>
      <w:r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или реконструкцию линейного объек</w:t>
      </w:r>
      <w:r w:rsidR="004D0465">
        <w:rPr>
          <w:rFonts w:ascii="Times New Roman" w:hAnsi="Times New Roman" w:cs="Times New Roman"/>
          <w:sz w:val="28"/>
          <w:szCs w:val="28"/>
        </w:rPr>
        <w:t>та – для объектов,</w:t>
      </w:r>
      <w:r w:rsidRPr="00EE42A3">
        <w:rPr>
          <w:rFonts w:ascii="Times New Roman" w:hAnsi="Times New Roman" w:cs="Times New Roman"/>
          <w:sz w:val="28"/>
          <w:szCs w:val="28"/>
        </w:rPr>
        <w:t xml:space="preserve"> финансируем</w:t>
      </w:r>
      <w:r w:rsidR="004D0465">
        <w:rPr>
          <w:rFonts w:ascii="Times New Roman" w:hAnsi="Times New Roman" w:cs="Times New Roman"/>
          <w:sz w:val="28"/>
          <w:szCs w:val="28"/>
        </w:rPr>
        <w:t>ых</w:t>
      </w:r>
      <w:r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846E3D" w:rsidRPr="00EE42A3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 w:rsidRPr="00EE42A3">
        <w:rPr>
          <w:rFonts w:ascii="Times New Roman" w:hAnsi="Times New Roman" w:cs="Times New Roman"/>
          <w:sz w:val="28"/>
          <w:szCs w:val="28"/>
        </w:rPr>
        <w:t>средств соответствующих бюджетов бюджетной системы Российской Федерации;</w:t>
      </w:r>
    </w:p>
    <w:p w14:paraId="35054B65" w14:textId="77777777" w:rsidR="00A1448B" w:rsidRPr="00EE42A3" w:rsidRDefault="00A1448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 иная документация в случаях, предусмотренных федеральными законами.</w:t>
      </w:r>
    </w:p>
    <w:p w14:paraId="272A3CA8" w14:textId="2CD52D1D" w:rsidR="00A1448B" w:rsidRPr="00EE42A3" w:rsidRDefault="00A1448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color w:val="000000"/>
          <w:sz w:val="28"/>
          <w:szCs w:val="28"/>
        </w:rPr>
        <w:t xml:space="preserve">3.3. Состав разделов проектной документации </w:t>
      </w:r>
      <w:r w:rsidRPr="00EE42A3">
        <w:rPr>
          <w:rFonts w:ascii="Times New Roman" w:hAnsi="Times New Roman" w:cs="Times New Roman"/>
          <w:sz w:val="28"/>
          <w:szCs w:val="28"/>
        </w:rPr>
        <w:t xml:space="preserve">при проведении реконструкции объектов капитального строительства (включая линейные объекты), подлежащей обязательной экспертизе, определяется из перечня разделов, установленных пунктами 3.1 и 3.2 настоящего Положения,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основании задания застройщика или технического заказчика</w:t>
      </w:r>
      <w:r w:rsidR="004D0465" w:rsidRPr="004D0465">
        <w:rPr>
          <w:rFonts w:ascii="Times New Roman" w:hAnsi="Times New Roman" w:cs="Times New Roman"/>
          <w:sz w:val="28"/>
          <w:szCs w:val="28"/>
        </w:rPr>
        <w:t xml:space="preserve">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="004D0465" w:rsidRPr="00EE42A3">
        <w:rPr>
          <w:rFonts w:ascii="Times New Roman" w:hAnsi="Times New Roman" w:cs="Times New Roman"/>
          <w:sz w:val="28"/>
          <w:szCs w:val="28"/>
        </w:rPr>
        <w:t>на проектирование</w:t>
      </w:r>
      <w:r w:rsidRPr="00EE42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65C024" w14:textId="6AD8C708" w:rsidR="00A1448B" w:rsidRPr="00EE42A3" w:rsidRDefault="00A1448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Состав разделов проектной документации должен быть обоснован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зависимости от содержания работ, выполняемых при реконструкции. </w:t>
      </w:r>
    </w:p>
    <w:p w14:paraId="4C88E704" w14:textId="09307640" w:rsidR="00A1448B" w:rsidRPr="00EE42A3" w:rsidRDefault="00A1448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3.4. Состав разделов проектной документации при проведении капитального ремонта объектов капитального строительства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(включая линейные объекты) определяется застройщиком или техническим заказчиком. Состав разделов проектной документации должен быть обоснован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зависимости от содержания работ, выполняемых при капитальном ремонте.".</w:t>
      </w:r>
    </w:p>
    <w:p w14:paraId="6B36A912" w14:textId="6A57CE17" w:rsidR="003E232B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4</w:t>
      </w:r>
      <w:r w:rsidR="003E232B" w:rsidRPr="00270CD1">
        <w:rPr>
          <w:rFonts w:ascii="Times New Roman" w:hAnsi="Times New Roman" w:cs="Times New Roman"/>
          <w:sz w:val="28"/>
          <w:szCs w:val="28"/>
        </w:rPr>
        <w:t>) пункты 4 и 5 изложить в следующей редакции:</w:t>
      </w:r>
    </w:p>
    <w:p w14:paraId="03C66FDD" w14:textId="57FFB6FA" w:rsidR="003E232B" w:rsidRPr="00EE42A3" w:rsidRDefault="003E232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"4. В состав проектной документации, представляемой в органы государственного строительного надзора, кроме разделов, указанных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пунктах </w:t>
      </w:r>
      <w:r w:rsidR="00A1448B" w:rsidRPr="00EE42A3">
        <w:rPr>
          <w:rFonts w:ascii="Times New Roman" w:hAnsi="Times New Roman" w:cs="Times New Roman"/>
          <w:sz w:val="28"/>
          <w:szCs w:val="28"/>
        </w:rPr>
        <w:t xml:space="preserve">3.1 и 3.2 </w:t>
      </w:r>
      <w:r w:rsidRPr="00EE42A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4D0465" w:rsidRPr="00EE42A3">
        <w:rPr>
          <w:rFonts w:ascii="Times New Roman" w:hAnsi="Times New Roman" w:cs="Times New Roman"/>
          <w:sz w:val="28"/>
          <w:szCs w:val="28"/>
        </w:rPr>
        <w:t>Положения</w:t>
      </w:r>
      <w:r w:rsidRPr="00EE42A3">
        <w:rPr>
          <w:rFonts w:ascii="Times New Roman" w:hAnsi="Times New Roman" w:cs="Times New Roman"/>
          <w:sz w:val="28"/>
          <w:szCs w:val="28"/>
        </w:rPr>
        <w:t xml:space="preserve">, включается рабочая документация. </w:t>
      </w:r>
    </w:p>
    <w:p w14:paraId="6EBE28A8" w14:textId="23351805" w:rsidR="003E232B" w:rsidRPr="00EE42A3" w:rsidRDefault="003E232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Рабочая документация разрабатывается в целях реализации </w:t>
      </w:r>
      <w:r w:rsidR="00D942EA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процессе строительства архитектурных, технических и технологических решений, содержащихся в проектной документации на объект капитального строительства, и состоит из документов в текстовой форме, рабочих чертежей, спецификации оборудования и изделий.</w:t>
      </w:r>
    </w:p>
    <w:p w14:paraId="102A97CA" w14:textId="46E73615" w:rsidR="003E232B" w:rsidRPr="00EE42A3" w:rsidRDefault="0012663F" w:rsidP="0012663F">
      <w:pPr>
        <w:spacing w:after="0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Для объектов капитального строительства, проектная документация на которые подлежит обязательной экспертизе, разделы проектной документации разрабатываются в объеме </w:t>
      </w:r>
      <w:r w:rsidR="003E232B" w:rsidRPr="0001274F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E232B" w:rsidRPr="0001274F">
        <w:rPr>
          <w:rFonts w:ascii="Times New Roman" w:hAnsi="Times New Roman" w:cs="Times New Roman"/>
          <w:sz w:val="28"/>
          <w:szCs w:val="28"/>
        </w:rPr>
        <w:t>, содержащи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E232B" w:rsidRPr="0001274F">
        <w:rPr>
          <w:rFonts w:ascii="Times New Roman" w:hAnsi="Times New Roman" w:cs="Times New Roman"/>
          <w:sz w:val="28"/>
          <w:szCs w:val="28"/>
        </w:rPr>
        <w:t xml:space="preserve"> </w:t>
      </w:r>
      <w:r w:rsidR="003E232B" w:rsidRPr="000127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архитектурные, технологические, конструктивные, инженерно-технические</w:t>
      </w:r>
      <w:r w:rsidR="004D0465" w:rsidRPr="000127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3E232B" w:rsidRPr="000127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организационно-технические решения </w:t>
      </w:r>
      <w:r w:rsidR="00D942E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3E232B" w:rsidRPr="0001274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мероприятия:</w:t>
      </w:r>
      <w:r w:rsidR="003E232B"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4D0DE371" w14:textId="5B1A66AF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а) направленны</w:t>
      </w:r>
      <w:r w:rsidR="00126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обеспечение соблюдения требований безопасности </w:t>
      </w:r>
      <w:r w:rsidRPr="00EE42A3">
        <w:rPr>
          <w:rFonts w:ascii="Times New Roman" w:hAnsi="Times New Roman" w:cs="Times New Roman"/>
          <w:sz w:val="28"/>
          <w:szCs w:val="28"/>
        </w:rPr>
        <w:t xml:space="preserve">(в том числе санитарно-эпидемиологических, экологических требований, требований государственной охраны объектов культурного наследия, требований пожарной, промышленной, ядерной, радиационной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иной безопасности, требований по обеспечению доступа инвалидов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к объектам здравоохранения , образования, культуры, отдыха, спорта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фонда, требований энергетической эффективности и оснащенности зданий, строений, сооружений  приборами учета используемых энергетических ресурсов ) 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 зданиям, строениям </w:t>
      </w:r>
      <w:r w:rsidR="00CB6C0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сооружениям </w:t>
      </w:r>
      <w:r w:rsidRPr="00EE42A3">
        <w:rPr>
          <w:rFonts w:ascii="Times New Roman" w:hAnsi="Times New Roman" w:cs="Times New Roman"/>
          <w:sz w:val="28"/>
          <w:szCs w:val="28"/>
        </w:rPr>
        <w:t xml:space="preserve">(в том числе к входящим в их состав сетям инженерно-технического обеспечения и системам инженерно-технического </w:t>
      </w:r>
      <w:r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обеспечения) 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связанным с ними процессам проектирования, </w:t>
      </w:r>
      <w:r w:rsidRPr="00EE42A3">
        <w:rPr>
          <w:rFonts w:ascii="Times New Roman" w:hAnsi="Times New Roman" w:cs="Times New Roman"/>
          <w:sz w:val="28"/>
          <w:szCs w:val="28"/>
        </w:rPr>
        <w:t xml:space="preserve">строительства, монтажа, наладки, эксплуатации и демонтажа (сноса), установленных:  </w:t>
      </w:r>
    </w:p>
    <w:p w14:paraId="28DB55B2" w14:textId="77777777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техническими регламентами; </w:t>
      </w:r>
    </w:p>
    <w:p w14:paraId="017359DF" w14:textId="173A2D35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документами в области стандартизации (в том числе национальными стандарт</w:t>
      </w:r>
      <w:r w:rsidR="00846E3D" w:rsidRPr="00EE42A3">
        <w:rPr>
          <w:rFonts w:ascii="Times New Roman" w:hAnsi="Times New Roman" w:cs="Times New Roman"/>
          <w:sz w:val="28"/>
          <w:szCs w:val="28"/>
        </w:rPr>
        <w:t>ами</w:t>
      </w:r>
      <w:r w:rsidRPr="00EE42A3">
        <w:rPr>
          <w:rFonts w:ascii="Times New Roman" w:hAnsi="Times New Roman" w:cs="Times New Roman"/>
          <w:sz w:val="28"/>
          <w:szCs w:val="28"/>
        </w:rPr>
        <w:t xml:space="preserve"> и сводами правил), в результате применения которых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обязательной основе обеспечивается соблюдение требований технических регламентов);</w:t>
      </w:r>
    </w:p>
    <w:p w14:paraId="414B6913" w14:textId="3B5AA21C" w:rsidR="003E232B" w:rsidRPr="00EE42A3" w:rsidRDefault="003E232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документами в области стандартизации, используемых полностью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или частично на добровольной основе для соблюдения требований технических регламентов (из числа документов по стандартизации,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регламентов);</w:t>
      </w:r>
    </w:p>
    <w:p w14:paraId="050AC610" w14:textId="408CB454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bCs/>
          <w:sz w:val="28"/>
          <w:szCs w:val="28"/>
        </w:rPr>
        <w:t>специальными техническими условиями – в</w:t>
      </w:r>
      <w:r w:rsidRPr="00EE42A3">
        <w:rPr>
          <w:rFonts w:ascii="Times New Roman" w:hAnsi="Times New Roman" w:cs="Times New Roman"/>
          <w:sz w:val="28"/>
          <w:szCs w:val="28"/>
        </w:rPr>
        <w:t xml:space="preserve"> случае, если для разработки проектной документации требуется отступление от требований документов в области стандартизации (в том числе национальными стандартов и сводами правил), в результате применения которых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обязательной основе обеспечивается соблюдение требований технических регламентов), недостаточно требований к надежности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безопасности, установленных указанными документами в области стандартизации, или такие требования не установлены; </w:t>
      </w:r>
    </w:p>
    <w:p w14:paraId="095D0FAF" w14:textId="48B08330" w:rsidR="003E232B" w:rsidRPr="00EE42A3" w:rsidRDefault="003E232B" w:rsidP="0004135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техническими условиями – </w:t>
      </w:r>
      <w:r w:rsidRPr="00EE42A3">
        <w:rPr>
          <w:rFonts w:ascii="Times New Roman" w:hAnsi="Times New Roman" w:cs="Times New Roman"/>
          <w:bCs/>
          <w:sz w:val="28"/>
          <w:szCs w:val="28"/>
        </w:rPr>
        <w:t>в случае, если функционирование проектируемого объекта капитального строительства невозможно обеспечить без подключения (технологического присоединения) такого объекта к сетям инженерно-технического обеспечения);</w:t>
      </w:r>
    </w:p>
    <w:p w14:paraId="522F6512" w14:textId="0E95053E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bCs/>
          <w:sz w:val="28"/>
          <w:szCs w:val="28"/>
        </w:rPr>
        <w:t>б) 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направленны</w:t>
      </w:r>
      <w:r w:rsidR="001266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</w:t>
      </w:r>
      <w:r w:rsidRPr="00EE42A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обеспечение соблюдения требований </w:t>
      </w:r>
      <w:r w:rsidRPr="00EE42A3">
        <w:rPr>
          <w:rFonts w:ascii="Times New Roman" w:hAnsi="Times New Roman" w:cs="Times New Roman"/>
          <w:sz w:val="28"/>
          <w:szCs w:val="28"/>
        </w:rPr>
        <w:t xml:space="preserve">безопасности жизни и здоровья людей (в том числе третьих лиц)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окружающей среды при строительстве и демонтаже (сносе) зданий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сооружений, установленных законодательством о градостроительной деятельности;</w:t>
      </w:r>
    </w:p>
    <w:p w14:paraId="7F453BBA" w14:textId="3FEC743C" w:rsidR="003E232B" w:rsidRPr="00EE42A3" w:rsidRDefault="003E232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 влияющи</w:t>
      </w:r>
      <w:r w:rsidR="0012663F">
        <w:rPr>
          <w:rFonts w:ascii="Times New Roman" w:hAnsi="Times New Roman" w:cs="Times New Roman"/>
          <w:sz w:val="28"/>
          <w:szCs w:val="28"/>
        </w:rPr>
        <w:t>х</w:t>
      </w:r>
      <w:r w:rsidRPr="00EE42A3">
        <w:rPr>
          <w:rFonts w:ascii="Times New Roman" w:hAnsi="Times New Roman" w:cs="Times New Roman"/>
          <w:sz w:val="28"/>
          <w:szCs w:val="28"/>
        </w:rPr>
        <w:t xml:space="preserve"> на сметную стоимость строительства – по объектам капитального строительства, финансируемых </w:t>
      </w:r>
      <w:r w:rsidR="00846E3D" w:rsidRPr="00EE42A3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 w:rsidRPr="00EE42A3">
        <w:rPr>
          <w:rFonts w:ascii="Times New Roman" w:hAnsi="Times New Roman" w:cs="Times New Roman"/>
          <w:sz w:val="28"/>
          <w:szCs w:val="28"/>
        </w:rPr>
        <w:t>средств соответствующих бюджетов бюджетной системы Российской Федерации.".</w:t>
      </w:r>
    </w:p>
    <w:p w14:paraId="1D6AE5DE" w14:textId="60571DF0" w:rsidR="008B3676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5</w:t>
      </w:r>
      <w:r w:rsidR="008B3676" w:rsidRPr="00270CD1">
        <w:rPr>
          <w:rFonts w:ascii="Times New Roman" w:hAnsi="Times New Roman" w:cs="Times New Roman"/>
          <w:sz w:val="28"/>
          <w:szCs w:val="28"/>
        </w:rPr>
        <w:t>) пункт</w:t>
      </w:r>
      <w:r w:rsidR="00E77A42" w:rsidRPr="00270CD1">
        <w:rPr>
          <w:rFonts w:ascii="Times New Roman" w:hAnsi="Times New Roman" w:cs="Times New Roman"/>
          <w:sz w:val="28"/>
          <w:szCs w:val="28"/>
        </w:rPr>
        <w:t xml:space="preserve"> 7 изложить в следующей редакции</w:t>
      </w:r>
      <w:r w:rsidR="008B3676" w:rsidRPr="00270CD1">
        <w:rPr>
          <w:rFonts w:ascii="Times New Roman" w:hAnsi="Times New Roman" w:cs="Times New Roman"/>
          <w:sz w:val="28"/>
          <w:szCs w:val="28"/>
        </w:rPr>
        <w:t>:</w:t>
      </w:r>
    </w:p>
    <w:p w14:paraId="4E176C76" w14:textId="5FF42C5A" w:rsidR="0012663F" w:rsidRDefault="00E77A42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7. Разделы 7, 10, 5 и 9 проектной документации, требования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="000B6FC5" w:rsidRPr="00EE42A3">
        <w:rPr>
          <w:rFonts w:ascii="Times New Roman" w:hAnsi="Times New Roman" w:cs="Times New Roman"/>
          <w:sz w:val="28"/>
          <w:szCs w:val="28"/>
        </w:rPr>
        <w:t>к содержанию которых устанавливаются соответственно пунктами 2</w:t>
      </w:r>
      <w:r w:rsidR="00704DEC" w:rsidRPr="00EE42A3">
        <w:rPr>
          <w:rFonts w:ascii="Times New Roman" w:hAnsi="Times New Roman" w:cs="Times New Roman"/>
          <w:sz w:val="28"/>
          <w:szCs w:val="28"/>
        </w:rPr>
        <w:t>3</w:t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,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="000B6FC5" w:rsidRPr="00EE42A3">
        <w:rPr>
          <w:rFonts w:ascii="Times New Roman" w:hAnsi="Times New Roman" w:cs="Times New Roman"/>
          <w:sz w:val="28"/>
          <w:szCs w:val="28"/>
        </w:rPr>
        <w:t>2</w:t>
      </w:r>
      <w:r w:rsidR="00704DEC" w:rsidRPr="00EE42A3">
        <w:rPr>
          <w:rFonts w:ascii="Times New Roman" w:hAnsi="Times New Roman" w:cs="Times New Roman"/>
          <w:sz w:val="28"/>
          <w:szCs w:val="28"/>
        </w:rPr>
        <w:t>8 – 31</w:t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, </w:t>
      </w:r>
      <w:r w:rsidR="00704DEC" w:rsidRPr="00EE42A3">
        <w:rPr>
          <w:rFonts w:ascii="Times New Roman" w:hAnsi="Times New Roman" w:cs="Times New Roman"/>
          <w:sz w:val="28"/>
          <w:szCs w:val="28"/>
        </w:rPr>
        <w:t xml:space="preserve">38 </w:t>
      </w:r>
      <w:r w:rsidR="000B6FC5" w:rsidRPr="00EE42A3">
        <w:rPr>
          <w:rFonts w:ascii="Times New Roman" w:hAnsi="Times New Roman" w:cs="Times New Roman"/>
          <w:sz w:val="28"/>
          <w:szCs w:val="28"/>
        </w:rPr>
        <w:t>и 4</w:t>
      </w:r>
      <w:r w:rsidR="00704DEC" w:rsidRPr="00EE42A3">
        <w:rPr>
          <w:rFonts w:ascii="Times New Roman" w:hAnsi="Times New Roman" w:cs="Times New Roman"/>
          <w:sz w:val="28"/>
          <w:szCs w:val="28"/>
        </w:rPr>
        <w:t>2</w:t>
      </w:r>
      <w:r w:rsidR="000B6FC5" w:rsidRPr="00EE42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настоящего Положения, разрабатываются в полном объеме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0B6FC5" w:rsidRPr="00EE42A3">
        <w:rPr>
          <w:rFonts w:ascii="Times New Roman" w:hAnsi="Times New Roman" w:cs="Times New Roman"/>
          <w:sz w:val="28"/>
          <w:szCs w:val="28"/>
        </w:rPr>
        <w:t xml:space="preserve">для объектов капитального строительства, финансируемых </w:t>
      </w:r>
      <w:r w:rsidR="00846E3D" w:rsidRPr="00EE42A3">
        <w:rPr>
          <w:rFonts w:ascii="Times New Roman" w:hAnsi="Times New Roman" w:cs="Times New Roman"/>
          <w:sz w:val="28"/>
          <w:szCs w:val="28"/>
        </w:rPr>
        <w:t xml:space="preserve">с привлечением </w:t>
      </w:r>
      <w:r w:rsidR="000B6FC5" w:rsidRPr="00EE42A3">
        <w:rPr>
          <w:rFonts w:ascii="Times New Roman" w:hAnsi="Times New Roman" w:cs="Times New Roman"/>
          <w:sz w:val="28"/>
          <w:szCs w:val="28"/>
        </w:rPr>
        <w:lastRenderedPageBreak/>
        <w:t>ср</w:t>
      </w:r>
      <w:r w:rsidRPr="00EE42A3">
        <w:rPr>
          <w:rFonts w:ascii="Times New Roman" w:hAnsi="Times New Roman" w:cs="Times New Roman"/>
          <w:sz w:val="28"/>
          <w:szCs w:val="28"/>
        </w:rPr>
        <w:t>едств соответствующих бюджетов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 бюджетной системы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="003B3EA9" w:rsidRPr="00EE42A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2663F">
        <w:rPr>
          <w:rFonts w:ascii="Times New Roman" w:hAnsi="Times New Roman" w:cs="Times New Roman"/>
          <w:sz w:val="28"/>
          <w:szCs w:val="28"/>
        </w:rPr>
        <w:t>.</w:t>
      </w:r>
    </w:p>
    <w:p w14:paraId="42538AB8" w14:textId="095B6CD2" w:rsidR="000B6FC5" w:rsidRPr="00EE42A3" w:rsidRDefault="0012663F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всех иных случаях н</w:t>
      </w:r>
      <w:r w:rsidRPr="00EE42A3">
        <w:rPr>
          <w:rFonts w:ascii="Times New Roman" w:hAnsi="Times New Roman" w:cs="Times New Roman"/>
          <w:sz w:val="28"/>
          <w:szCs w:val="28"/>
        </w:rPr>
        <w:t xml:space="preserve">еобходимость </w:t>
      </w:r>
      <w:r>
        <w:rPr>
          <w:rFonts w:ascii="Times New Roman" w:hAnsi="Times New Roman" w:cs="Times New Roman"/>
          <w:sz w:val="28"/>
          <w:szCs w:val="28"/>
        </w:rPr>
        <w:t xml:space="preserve">и объем </w:t>
      </w:r>
      <w:r w:rsidRPr="00EE42A3">
        <w:rPr>
          <w:rFonts w:ascii="Times New Roman" w:hAnsi="Times New Roman" w:cs="Times New Roman"/>
          <w:sz w:val="28"/>
          <w:szCs w:val="28"/>
        </w:rPr>
        <w:t>разработки разделов проектной документации и материалов их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по согласованию между проектной организацией и заказчиком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(или техническим заказчиком) </w:t>
      </w:r>
      <w:r>
        <w:rPr>
          <w:rFonts w:ascii="Times New Roman" w:hAnsi="Times New Roman" w:cs="Times New Roman"/>
          <w:sz w:val="28"/>
          <w:szCs w:val="28"/>
        </w:rPr>
        <w:t xml:space="preserve">и указывается </w:t>
      </w:r>
      <w:r w:rsidRPr="00EE42A3">
        <w:rPr>
          <w:rFonts w:ascii="Times New Roman" w:hAnsi="Times New Roman" w:cs="Times New Roman"/>
          <w:sz w:val="28"/>
          <w:szCs w:val="28"/>
        </w:rPr>
        <w:t xml:space="preserve">в задании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проектирование</w:t>
      </w:r>
      <w:r w:rsidR="00E77A42" w:rsidRPr="00EE42A3">
        <w:rPr>
          <w:rFonts w:ascii="Times New Roman" w:hAnsi="Times New Roman" w:cs="Times New Roman"/>
          <w:sz w:val="28"/>
          <w:szCs w:val="28"/>
        </w:rPr>
        <w:t>."</w:t>
      </w:r>
      <w:r w:rsidR="00A1448B" w:rsidRPr="00EE42A3">
        <w:rPr>
          <w:rFonts w:ascii="Times New Roman" w:hAnsi="Times New Roman" w:cs="Times New Roman"/>
          <w:sz w:val="28"/>
          <w:szCs w:val="28"/>
        </w:rPr>
        <w:t>;</w:t>
      </w:r>
      <w:r w:rsidR="00704DEC" w:rsidRPr="00EE42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BEBDD6" w14:textId="5339C93B" w:rsidR="00FC0B88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6</w:t>
      </w:r>
      <w:r w:rsidR="002858F8" w:rsidRPr="00270CD1">
        <w:rPr>
          <w:rFonts w:ascii="Times New Roman" w:hAnsi="Times New Roman" w:cs="Times New Roman"/>
          <w:sz w:val="28"/>
          <w:szCs w:val="28"/>
        </w:rPr>
        <w:t>)</w:t>
      </w:r>
      <w:r w:rsidR="00DF4ADA" w:rsidRPr="00270CD1">
        <w:rPr>
          <w:rFonts w:ascii="Times New Roman" w:hAnsi="Times New Roman" w:cs="Times New Roman"/>
          <w:sz w:val="28"/>
          <w:szCs w:val="28"/>
        </w:rPr>
        <w:t> </w:t>
      </w:r>
      <w:r w:rsidR="00A1448B" w:rsidRPr="00270CD1">
        <w:rPr>
          <w:rFonts w:ascii="Times New Roman" w:hAnsi="Times New Roman" w:cs="Times New Roman"/>
          <w:sz w:val="28"/>
          <w:szCs w:val="28"/>
        </w:rPr>
        <w:t>пункт</w:t>
      </w:r>
      <w:r w:rsidR="002858F8" w:rsidRPr="00270CD1">
        <w:rPr>
          <w:rFonts w:ascii="Times New Roman" w:hAnsi="Times New Roman" w:cs="Times New Roman"/>
          <w:sz w:val="28"/>
          <w:szCs w:val="28"/>
        </w:rPr>
        <w:t xml:space="preserve"> </w:t>
      </w:r>
      <w:r w:rsidR="00A1448B" w:rsidRPr="00270CD1">
        <w:rPr>
          <w:rFonts w:ascii="Times New Roman" w:hAnsi="Times New Roman" w:cs="Times New Roman"/>
          <w:sz w:val="28"/>
          <w:szCs w:val="28"/>
        </w:rPr>
        <w:t xml:space="preserve">9 </w:t>
      </w:r>
      <w:r w:rsidR="006761AA" w:rsidRPr="00270CD1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BF2CA8" w:rsidRPr="00270CD1">
        <w:rPr>
          <w:rFonts w:ascii="Times New Roman" w:hAnsi="Times New Roman" w:cs="Times New Roman"/>
          <w:sz w:val="28"/>
          <w:szCs w:val="28"/>
        </w:rPr>
        <w:t>;</w:t>
      </w:r>
    </w:p>
    <w:p w14:paraId="0985946F" w14:textId="241660B0" w:rsidR="003E3AEE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7</w:t>
      </w:r>
      <w:r w:rsidR="002858F8" w:rsidRPr="00270CD1">
        <w:rPr>
          <w:rFonts w:ascii="Times New Roman" w:hAnsi="Times New Roman" w:cs="Times New Roman"/>
          <w:sz w:val="28"/>
          <w:szCs w:val="28"/>
        </w:rPr>
        <w:t>)</w:t>
      </w:r>
      <w:r w:rsidR="00DF4ADA" w:rsidRPr="00270CD1">
        <w:rPr>
          <w:rFonts w:ascii="Times New Roman" w:hAnsi="Times New Roman" w:cs="Times New Roman"/>
          <w:sz w:val="28"/>
          <w:szCs w:val="28"/>
        </w:rPr>
        <w:t> </w:t>
      </w:r>
      <w:r w:rsidR="00147C96" w:rsidRPr="00270CD1">
        <w:rPr>
          <w:rFonts w:ascii="Times New Roman" w:hAnsi="Times New Roman" w:cs="Times New Roman"/>
          <w:sz w:val="28"/>
          <w:szCs w:val="28"/>
        </w:rPr>
        <w:t>пункт 10 изложить в следующей редакции</w:t>
      </w:r>
      <w:r w:rsidR="003E3AEE" w:rsidRPr="00270CD1">
        <w:rPr>
          <w:rFonts w:ascii="Times New Roman" w:hAnsi="Times New Roman" w:cs="Times New Roman"/>
          <w:sz w:val="28"/>
          <w:szCs w:val="28"/>
        </w:rPr>
        <w:t>:</w:t>
      </w:r>
    </w:p>
    <w:p w14:paraId="21CEA463" w14:textId="43DEA00E" w:rsidR="00147C96" w:rsidRDefault="00BF2CA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147C96" w:rsidRPr="00EE42A3">
        <w:rPr>
          <w:rFonts w:ascii="Times New Roman" w:hAnsi="Times New Roman" w:cs="Times New Roman"/>
          <w:sz w:val="28"/>
          <w:szCs w:val="28"/>
        </w:rPr>
        <w:t>1</w:t>
      </w:r>
      <w:r w:rsidR="00DF4ADA" w:rsidRPr="00EE42A3">
        <w:rPr>
          <w:rFonts w:ascii="Times New Roman" w:hAnsi="Times New Roman" w:cs="Times New Roman"/>
          <w:sz w:val="28"/>
          <w:szCs w:val="28"/>
        </w:rPr>
        <w:t>0. </w:t>
      </w:r>
      <w:r w:rsidR="00A6188E">
        <w:rPr>
          <w:rFonts w:ascii="Times New Roman" w:hAnsi="Times New Roman" w:cs="Times New Roman"/>
          <w:sz w:val="28"/>
          <w:szCs w:val="28"/>
        </w:rPr>
        <w:t>Р</w:t>
      </w:r>
      <w:r w:rsidR="00147C96" w:rsidRPr="00EE42A3">
        <w:rPr>
          <w:rFonts w:ascii="Times New Roman" w:hAnsi="Times New Roman" w:cs="Times New Roman"/>
          <w:sz w:val="28"/>
          <w:szCs w:val="28"/>
        </w:rPr>
        <w:t>аздел 1 "Пояснительная записка"</w:t>
      </w:r>
      <w:r w:rsidR="00A6188E">
        <w:rPr>
          <w:rFonts w:ascii="Times New Roman" w:hAnsi="Times New Roman" w:cs="Times New Roman"/>
          <w:sz w:val="28"/>
          <w:szCs w:val="28"/>
        </w:rPr>
        <w:t xml:space="preserve"> должен содержать</w:t>
      </w:r>
      <w:r w:rsidR="00147C96" w:rsidRPr="00EE42A3">
        <w:rPr>
          <w:rFonts w:ascii="Times New Roman" w:hAnsi="Times New Roman" w:cs="Times New Roman"/>
          <w:sz w:val="28"/>
          <w:szCs w:val="28"/>
        </w:rPr>
        <w:t>:</w:t>
      </w:r>
    </w:p>
    <w:p w14:paraId="374C6B37" w14:textId="77777777" w:rsidR="00A6188E" w:rsidRDefault="00A6188E" w:rsidP="00A6188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AF2282" w14:textId="09B9EC68" w:rsidR="00A6188E" w:rsidRDefault="00A6188E" w:rsidP="00A6188E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136A6525" w14:textId="77777777" w:rsidR="00CB6C0D" w:rsidRPr="00EE42A3" w:rsidRDefault="00CB6C0D" w:rsidP="00A6188E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100734" w14:textId="5D772E10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00"/>
      <w:bookmarkEnd w:id="2"/>
      <w:r w:rsidRPr="00EE42A3">
        <w:rPr>
          <w:rFonts w:ascii="Times New Roman" w:hAnsi="Times New Roman" w:cs="Times New Roman"/>
          <w:sz w:val="28"/>
          <w:szCs w:val="28"/>
        </w:rPr>
        <w:t>а) реквизиты одного из следующих документов, на основании которого принято решение о разработке проектной документации:</w:t>
      </w:r>
    </w:p>
    <w:p w14:paraId="6DF14921" w14:textId="73B70066" w:rsidR="00147C96" w:rsidRPr="00EE42A3" w:rsidRDefault="00DE4DC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программа, включая </w:t>
      </w:r>
      <w:r w:rsidR="00147C96" w:rsidRPr="00EE42A3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47C96" w:rsidRPr="00EE42A3">
        <w:rPr>
          <w:rFonts w:ascii="Times New Roman" w:hAnsi="Times New Roman" w:cs="Times New Roman"/>
          <w:sz w:val="28"/>
          <w:szCs w:val="28"/>
        </w:rPr>
        <w:t xml:space="preserve"> целев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47C96" w:rsidRPr="00EE42A3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7C96" w:rsidRPr="00EE42A3">
        <w:rPr>
          <w:rFonts w:ascii="Times New Roman" w:hAnsi="Times New Roman" w:cs="Times New Roman"/>
          <w:sz w:val="28"/>
          <w:szCs w:val="28"/>
        </w:rPr>
        <w:t>, программа развития субъекта Российской Федерации, комплексная программа развития муниципального образования, ведомственная целевая программа и другие программы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r w:rsidR="00147C96" w:rsidRPr="00EE42A3">
        <w:rPr>
          <w:rFonts w:ascii="Times New Roman" w:hAnsi="Times New Roman" w:cs="Times New Roman"/>
          <w:sz w:val="28"/>
          <w:szCs w:val="28"/>
        </w:rPr>
        <w:t xml:space="preserve">для объектов капитального строительства, финансируемых с привлечением средств соответствующих бюджетов бюджетной системы Российской Федерации; </w:t>
      </w:r>
    </w:p>
    <w:p w14:paraId="0C054566" w14:textId="77777777" w:rsidR="00DE4DC8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решение Президента Российской Федерации, Правительства Российской Федерации, органов государственной власти субъектов Российской Федерации и органов местного самоуправления в соответствии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с их полномочиями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r w:rsidRPr="00EE42A3">
        <w:rPr>
          <w:rFonts w:ascii="Times New Roman" w:hAnsi="Times New Roman" w:cs="Times New Roman"/>
          <w:sz w:val="28"/>
          <w:szCs w:val="28"/>
        </w:rPr>
        <w:t xml:space="preserve">для объектов капитального строительства, финансируемых с привлечением средств соответствующих бюджетов бюджетной системы Российской Федерации; </w:t>
      </w:r>
    </w:p>
    <w:p w14:paraId="5C8F5EC3" w14:textId="4144115A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решение застройщика;</w:t>
      </w:r>
    </w:p>
    <w:p w14:paraId="03334EB6" w14:textId="7777777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04"/>
      <w:bookmarkEnd w:id="3"/>
      <w:r w:rsidRPr="00EE42A3">
        <w:rPr>
          <w:rFonts w:ascii="Times New Roman" w:hAnsi="Times New Roman" w:cs="Times New Roman"/>
          <w:sz w:val="28"/>
          <w:szCs w:val="28"/>
        </w:rPr>
        <w:t>б) исходные данные и условия для подготовки проектной документации на объект капитального строительства. В пояснительной записке указываются реквизиты следующих документов:</w:t>
      </w:r>
    </w:p>
    <w:p w14:paraId="625F56DC" w14:textId="7F621A0B" w:rsidR="00147C96" w:rsidRPr="00EE42A3" w:rsidRDefault="003B3EA9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задание на проектирование – </w:t>
      </w:r>
      <w:r w:rsidR="00147C96" w:rsidRPr="00EE42A3">
        <w:rPr>
          <w:rFonts w:ascii="Times New Roman" w:hAnsi="Times New Roman" w:cs="Times New Roman"/>
          <w:sz w:val="28"/>
          <w:szCs w:val="28"/>
        </w:rPr>
        <w:t>в случае подготовки проектной документации на основании договора;</w:t>
      </w:r>
    </w:p>
    <w:p w14:paraId="7E941F58" w14:textId="7777777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отчетная документация по результатам инженерных изысканий;</w:t>
      </w:r>
    </w:p>
    <w:p w14:paraId="1383799E" w14:textId="4E973F9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объект капитального строительства 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 xml:space="preserve">в случае подготовки проектной документации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для проведения реконструкции или капитального ремонта объекта капитального строительства;</w:t>
      </w:r>
    </w:p>
    <w:p w14:paraId="35DD659C" w14:textId="12513E1F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08"/>
      <w:bookmarkEnd w:id="4"/>
      <w:r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и зарегистрированный в установленном порядке градостроительный план земельного участка, предоставленного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для размещения объекта капитального строительства;</w:t>
      </w:r>
    </w:p>
    <w:p w14:paraId="098FE8E4" w14:textId="1C7B2F8B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документы об использовании земельных участков, на которые действие градостроительных регламентов не распространяется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или для которых градостроительные регламенты не устанавливаются, выданные в соответствии с федеральными законами уполномоченными федеральными органами исполнительной власти, или уполномоченными органами исполнительной власти субъектов Российской Федерации,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или уполномоченными органами местного самоуправления; </w:t>
      </w:r>
    </w:p>
    <w:p w14:paraId="70E636C9" w14:textId="3CDBA384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технические условия, предусмотренные частью 7 статьи 48 Градостроительного кодекса Российской Федерации и иными нормативными правовыми актами, если функционирование проектируемого объекта капитального строительства невозможно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без его подключения к сетям инженерно-технического обеспече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ния общего пользования (далее – </w:t>
      </w:r>
      <w:r w:rsidRPr="00EE42A3">
        <w:rPr>
          <w:rFonts w:ascii="Times New Roman" w:hAnsi="Times New Roman" w:cs="Times New Roman"/>
          <w:sz w:val="28"/>
          <w:szCs w:val="28"/>
        </w:rPr>
        <w:t>технические условия);</w:t>
      </w:r>
    </w:p>
    <w:p w14:paraId="4AD0B38E" w14:textId="7777777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документы о согласовании отступлений от положений технических условий;</w:t>
      </w:r>
    </w:p>
    <w:p w14:paraId="4CC16CFC" w14:textId="77777777" w:rsidR="00107290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разрешение на отклонения от предельных параметров разрешенного строительства объектов капитального строительства; </w:t>
      </w:r>
      <w:bookmarkStart w:id="5" w:name="Par113"/>
      <w:bookmarkEnd w:id="5"/>
    </w:p>
    <w:p w14:paraId="23748EB6" w14:textId="768C46E5" w:rsidR="003B3EA9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акты (решения) собственника здания (сооружения, строения) </w:t>
      </w:r>
      <w:r w:rsidR="0010729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о выведении из эксплуатации и ликвидации объекта капитального строительства 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>в случае необходимости сноса (демонтажа);</w:t>
      </w:r>
    </w:p>
    <w:p w14:paraId="43853636" w14:textId="49939B48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иные исходно-разрешительные документы, установленные законодательными и иными нормативными правовыми актами Российской Федерации, в том числе техническими и градостроительными регламентами;</w:t>
      </w:r>
    </w:p>
    <w:p w14:paraId="687D9779" w14:textId="7A84A62E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15"/>
      <w:bookmarkEnd w:id="6"/>
      <w:r w:rsidRPr="00EE42A3">
        <w:rPr>
          <w:rFonts w:ascii="Times New Roman" w:hAnsi="Times New Roman" w:cs="Times New Roman"/>
          <w:sz w:val="28"/>
          <w:szCs w:val="28"/>
        </w:rPr>
        <w:t xml:space="preserve">решение органа местного самоуправления о признании жилого дома аварийным и подлежащим сносу 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>при необходимости сноса жилого дома;</w:t>
      </w:r>
    </w:p>
    <w:p w14:paraId="3528DF57" w14:textId="247A0ECA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потребности объекта капитального строительства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топливе, газе, воде и электрической энергии;</w:t>
      </w:r>
    </w:p>
    <w:p w14:paraId="7C0CD309" w14:textId="5B31E9D0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данные о проектной мощности объекта капитального строительства, включая состав и характеристику производства, номенклатуру выпускаемой продукции (работ,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Pr="00EE42A3">
        <w:rPr>
          <w:rFonts w:ascii="Times New Roman" w:hAnsi="Times New Roman" w:cs="Times New Roman"/>
          <w:sz w:val="28"/>
          <w:szCs w:val="28"/>
        </w:rPr>
        <w:t xml:space="preserve">услуг) </w:t>
      </w:r>
      <w:r w:rsidR="003B5C7D" w:rsidRPr="00EE42A3">
        <w:rPr>
          <w:rFonts w:ascii="Times New Roman" w:hAnsi="Times New Roman" w:cs="Times New Roman"/>
          <w:sz w:val="28"/>
          <w:szCs w:val="28"/>
        </w:rPr>
        <w:t>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производственного назначения;</w:t>
      </w:r>
    </w:p>
    <w:p w14:paraId="1308F696" w14:textId="799612FA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потребностях производства в сырьевых ресурсах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источниках их поступления, потребности производства в воде, топливно-энергетических ресурсах</w:t>
      </w:r>
      <w:r w:rsidR="003B5C7D" w:rsidRPr="00EE42A3">
        <w:rPr>
          <w:rFonts w:ascii="Times New Roman" w:hAnsi="Times New Roman" w:cs="Times New Roman"/>
          <w:sz w:val="28"/>
          <w:szCs w:val="28"/>
        </w:rPr>
        <w:t xml:space="preserve"> 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производственного назначения;</w:t>
      </w:r>
    </w:p>
    <w:p w14:paraId="59E884C6" w14:textId="09A59CB4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е)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комплексном использовании сырья, вторичных энергоресурсов, отходов производства </w:t>
      </w:r>
      <w:r w:rsidR="003B5C7D" w:rsidRPr="00EE42A3">
        <w:rPr>
          <w:rFonts w:ascii="Times New Roman" w:hAnsi="Times New Roman" w:cs="Times New Roman"/>
          <w:sz w:val="28"/>
          <w:szCs w:val="28"/>
        </w:rPr>
        <w:t>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производственного назначения;</w:t>
      </w:r>
    </w:p>
    <w:p w14:paraId="483A872E" w14:textId="57CD36EA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121"/>
      <w:bookmarkEnd w:id="7"/>
      <w:r w:rsidRPr="00EE42A3">
        <w:rPr>
          <w:rFonts w:ascii="Times New Roman" w:hAnsi="Times New Roman" w:cs="Times New Roman"/>
          <w:sz w:val="28"/>
          <w:szCs w:val="28"/>
        </w:rPr>
        <w:t>ж)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земельных участках, изымаемых во временное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(на период строительства) и (или) постоянное пользование, обоснование размеров изымаемого земельного участка, если такие размеры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не установлены нормами отвода земель для конкретных видов деятельности, или правилами землепользования и застройки, или проектами пла</w:t>
      </w:r>
      <w:r w:rsidR="003B5C7D" w:rsidRPr="00EE42A3">
        <w:rPr>
          <w:rFonts w:ascii="Times New Roman" w:hAnsi="Times New Roman" w:cs="Times New Roman"/>
          <w:sz w:val="28"/>
          <w:szCs w:val="28"/>
        </w:rPr>
        <w:t xml:space="preserve">нировки, межевания территории, </w:t>
      </w:r>
      <w:r w:rsidR="003B5C7D" w:rsidRPr="00EE42A3">
        <w:rPr>
          <w:rFonts w:ascii="Times New Roman" w:hAnsi="Times New Roman" w:cs="Times New Roman"/>
          <w:sz w:val="28"/>
          <w:szCs w:val="28"/>
        </w:rPr>
        <w:noBreakHyphen/>
      </w:r>
      <w:r w:rsidRPr="00EE42A3">
        <w:rPr>
          <w:rFonts w:ascii="Times New Roman" w:hAnsi="Times New Roman" w:cs="Times New Roman"/>
          <w:sz w:val="28"/>
          <w:szCs w:val="28"/>
        </w:rPr>
        <w:t xml:space="preserve"> при необходимости изъятия земельного участка;</w:t>
      </w:r>
    </w:p>
    <w:p w14:paraId="0860D518" w14:textId="0D62F87C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категории земель, на которых располагается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(будет располагаться) объект капитального строительства;</w:t>
      </w:r>
    </w:p>
    <w:p w14:paraId="05DBA3FB" w14:textId="3346CE56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размере средств, требующихся для возмещения убытков правообладателям земельных участков, в случае их изъятия во временное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(или) постоянное пользование </w:t>
      </w:r>
      <w:r w:rsidR="00846E3D" w:rsidRPr="00EE42A3">
        <w:rPr>
          <w:rFonts w:ascii="Times New Roman" w:hAnsi="Times New Roman" w:cs="Times New Roman"/>
          <w:sz w:val="28"/>
          <w:szCs w:val="28"/>
        </w:rPr>
        <w:t>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капитального строительства финансируемых с привлечением средств соответствующих бюджетов бюджетной системы Российской Федерации;</w:t>
      </w:r>
    </w:p>
    <w:p w14:paraId="154ED792" w14:textId="6340E700" w:rsidR="003B5C7D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24"/>
      <w:bookmarkEnd w:id="8"/>
      <w:r w:rsidRPr="00EE42A3">
        <w:rPr>
          <w:rFonts w:ascii="Times New Roman" w:hAnsi="Times New Roman" w:cs="Times New Roman"/>
          <w:sz w:val="28"/>
          <w:szCs w:val="28"/>
        </w:rPr>
        <w:t>к</w:t>
      </w:r>
      <w:r w:rsidR="003B5C7D" w:rsidRPr="00EE42A3">
        <w:rPr>
          <w:rFonts w:ascii="Times New Roman" w:hAnsi="Times New Roman" w:cs="Times New Roman"/>
          <w:sz w:val="28"/>
          <w:szCs w:val="28"/>
        </w:rPr>
        <w:t>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="00064E26">
        <w:rPr>
          <w:rFonts w:ascii="Times New Roman" w:hAnsi="Times New Roman" w:cs="Times New Roman"/>
          <w:sz w:val="28"/>
          <w:szCs w:val="28"/>
        </w:rPr>
        <w:t>сведения об использованных в проекте изобретениях, результатах проведенных патентных исследований</w:t>
      </w:r>
      <w:r w:rsidR="003B3EA9" w:rsidRPr="00EE42A3">
        <w:rPr>
          <w:rFonts w:ascii="Times New Roman" w:hAnsi="Times New Roman" w:cs="Times New Roman"/>
          <w:sz w:val="28"/>
          <w:szCs w:val="28"/>
        </w:rPr>
        <w:t>;</w:t>
      </w:r>
    </w:p>
    <w:p w14:paraId="562E98BE" w14:textId="3ED851CC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технико-экономические показатели проектируемых объектов капитального строительства;</w:t>
      </w:r>
    </w:p>
    <w:p w14:paraId="54A69294" w14:textId="1DD86189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26"/>
      <w:bookmarkEnd w:id="9"/>
      <w:r w:rsidRPr="00EE42A3">
        <w:rPr>
          <w:rFonts w:ascii="Times New Roman" w:hAnsi="Times New Roman" w:cs="Times New Roman"/>
          <w:sz w:val="28"/>
          <w:szCs w:val="28"/>
        </w:rPr>
        <w:t>м)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наличии разработанных и согласованных специальных технических условий </w:t>
      </w:r>
      <w:r w:rsidR="003B3EA9" w:rsidRPr="00EE42A3">
        <w:rPr>
          <w:rFonts w:ascii="Times New Roman" w:hAnsi="Times New Roman" w:cs="Times New Roman"/>
          <w:sz w:val="28"/>
          <w:szCs w:val="28"/>
        </w:rPr>
        <w:t>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в случае необходимости разработки таких условий;</w:t>
      </w:r>
    </w:p>
    <w:p w14:paraId="155224A4" w14:textId="5237EB0C" w:rsidR="00147C96" w:rsidRPr="00EE42A3" w:rsidRDefault="00147C96" w:rsidP="00064E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н)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данные о проектной мощности объекта капитального строительства, и другие данные, характеризующие объект капитального строительства и установленные заданием на проектирование</w:t>
      </w:r>
      <w:r w:rsidR="00846E3D" w:rsidRPr="00EE42A3">
        <w:rPr>
          <w:rFonts w:ascii="Times New Roman" w:hAnsi="Times New Roman" w:cs="Times New Roman"/>
          <w:sz w:val="28"/>
          <w:szCs w:val="28"/>
        </w:rPr>
        <w:t xml:space="preserve"> –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для объектов непроизводственного назначения;</w:t>
      </w:r>
    </w:p>
    <w:p w14:paraId="0B545823" w14:textId="26FDF6BC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28"/>
      <w:bookmarkEnd w:id="10"/>
      <w:r w:rsidRPr="00EE42A3">
        <w:rPr>
          <w:rFonts w:ascii="Times New Roman" w:hAnsi="Times New Roman" w:cs="Times New Roman"/>
          <w:sz w:val="28"/>
          <w:szCs w:val="28"/>
        </w:rPr>
        <w:t>о)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компьютерных программах, которые использовались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при выполнении расчетов конструктивных элементов зданий, строений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сооружений;</w:t>
      </w:r>
    </w:p>
    <w:p w14:paraId="3DC5DECD" w14:textId="77EF5B97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обоснование возможности осуществления строительства объекта капитального строительства по этапам строительства с выделением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этих этапов (при необходимости);</w:t>
      </w:r>
    </w:p>
    <w:p w14:paraId="6B013F21" w14:textId="7EFD4B9E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130"/>
      <w:bookmarkEnd w:id="11"/>
      <w:r w:rsidRPr="00EE42A3">
        <w:rPr>
          <w:rFonts w:ascii="Times New Roman" w:hAnsi="Times New Roman" w:cs="Times New Roman"/>
          <w:sz w:val="28"/>
          <w:szCs w:val="28"/>
        </w:rPr>
        <w:t>р)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предполагаемых затратах, связанных со сносом зданий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сооружений, переселением людей, переносом сетей инженерно-технического обеспечения (при необходимости) </w:t>
      </w:r>
      <w:r w:rsidR="003B3EA9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>для объектов капитального строительства финансируемых с привлечением средств соответствующих бюджетов бюджетной системы Российской Федерации;</w:t>
      </w:r>
    </w:p>
    <w:p w14:paraId="29DFBAF8" w14:textId="76C08193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с)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идентификационные признаки объекта капитального строительства, указанные в технических регламентах, в том числе сведения о категории зданий, сооружений, помещений, оборудования и наружных установок по признаку взрывопожарной и пожарной опасности; </w:t>
      </w:r>
    </w:p>
    <w:p w14:paraId="071477D1" w14:textId="464114EF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расчет пожарных рисков угрозы жизни и здоровью людей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уничтожения имущества (при выполнении обязательных требований пожарной безопасности, установленных техническими регламентами,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выполнении в добровольном порядке требований нормативных документов по пожарной безопасности расчет пожарных рисков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не требуется); </w:t>
      </w:r>
    </w:p>
    <w:p w14:paraId="671D5D4C" w14:textId="49CCEC0A" w:rsidR="00EE42A3" w:rsidRPr="00EE42A3" w:rsidRDefault="00147C96" w:rsidP="00EE42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у)</w:t>
      </w:r>
      <w:r w:rsidR="003B3EA9" w:rsidRPr="00EE42A3">
        <w:rPr>
          <w:rFonts w:ascii="Times New Roman" w:hAnsi="Times New Roman" w:cs="Times New Roman"/>
          <w:sz w:val="28"/>
          <w:szCs w:val="28"/>
        </w:rPr>
        <w:t> </w:t>
      </w:r>
      <w:r w:rsidR="00064E26">
        <w:rPr>
          <w:rFonts w:ascii="Times New Roman" w:hAnsi="Times New Roman" w:cs="Times New Roman"/>
          <w:sz w:val="28"/>
          <w:szCs w:val="28"/>
        </w:rPr>
        <w:t>перечень</w:t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 документов в области стандартизации, используемых полностью или частично на добровольной основе для соблюдения требований технических регламентов (из числа документов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="00ED556C" w:rsidRPr="00EE42A3">
        <w:rPr>
          <w:rFonts w:ascii="Times New Roman" w:hAnsi="Times New Roman" w:cs="Times New Roman"/>
          <w:sz w:val="28"/>
          <w:szCs w:val="28"/>
        </w:rPr>
        <w:t>по стандартизации,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регламентов);</w:t>
      </w:r>
    </w:p>
    <w:p w14:paraId="3745377C" w14:textId="02A08104" w:rsidR="00147C96" w:rsidRPr="00EE42A3" w:rsidRDefault="00EE42A3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ф) </w:t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заверение </w:t>
      </w:r>
      <w:r w:rsidR="00064E26">
        <w:rPr>
          <w:rFonts w:ascii="Times New Roman" w:hAnsi="Times New Roman" w:cs="Times New Roman"/>
          <w:sz w:val="28"/>
          <w:szCs w:val="28"/>
        </w:rPr>
        <w:t xml:space="preserve">проектной </w:t>
      </w:r>
      <w:r w:rsidR="00064E26" w:rsidRPr="00EE42A3">
        <w:rPr>
          <w:rFonts w:ascii="Times New Roman" w:hAnsi="Times New Roman" w:cs="Times New Roman"/>
          <w:sz w:val="28"/>
          <w:szCs w:val="28"/>
        </w:rPr>
        <w:t>организации</w:t>
      </w:r>
      <w:r w:rsidR="00ED556C" w:rsidRPr="00EE42A3">
        <w:rPr>
          <w:rFonts w:ascii="Times New Roman" w:hAnsi="Times New Roman" w:cs="Times New Roman"/>
          <w:sz w:val="28"/>
          <w:szCs w:val="28"/>
        </w:rPr>
        <w:t>, осуществляюще</w:t>
      </w:r>
      <w:r w:rsidR="00064E26">
        <w:rPr>
          <w:rFonts w:ascii="Times New Roman" w:hAnsi="Times New Roman" w:cs="Times New Roman"/>
          <w:sz w:val="28"/>
          <w:szCs w:val="28"/>
        </w:rPr>
        <w:t>й</w:t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 подготовку проектной</w:t>
      </w:r>
      <w:r w:rsidR="00064E26">
        <w:rPr>
          <w:rFonts w:ascii="Times New Roman" w:hAnsi="Times New Roman" w:cs="Times New Roman"/>
          <w:sz w:val="28"/>
          <w:szCs w:val="28"/>
        </w:rPr>
        <w:t xml:space="preserve"> документации</w:t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, о том, что проектная документация разработана </w:t>
      </w:r>
      <w:r w:rsidR="00064E26">
        <w:rPr>
          <w:rFonts w:ascii="Times New Roman" w:hAnsi="Times New Roman" w:cs="Times New Roman"/>
          <w:sz w:val="28"/>
          <w:szCs w:val="28"/>
        </w:rPr>
        <w:br/>
      </w:r>
      <w:r w:rsidR="00ED556C" w:rsidRPr="00EE42A3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планом земельного участка, заданием </w:t>
      </w:r>
      <w:r w:rsidR="00ED556C" w:rsidRPr="00EE42A3">
        <w:rPr>
          <w:rFonts w:ascii="Times New Roman" w:hAnsi="Times New Roman" w:cs="Times New Roman"/>
          <w:sz w:val="28"/>
          <w:szCs w:val="28"/>
        </w:rPr>
        <w:br/>
        <w:t xml:space="preserve">на проектирование, градостроительным регламентом, документами </w:t>
      </w:r>
      <w:r w:rsidR="00ED556C" w:rsidRPr="00EE42A3">
        <w:rPr>
          <w:rFonts w:ascii="Times New Roman" w:hAnsi="Times New Roman" w:cs="Times New Roman"/>
          <w:sz w:val="28"/>
          <w:szCs w:val="28"/>
        </w:rPr>
        <w:br/>
        <w:t xml:space="preserve">об использовании земельного участка для строительства (в случае если </w:t>
      </w:r>
      <w:r w:rsidR="00ED556C" w:rsidRPr="00EE42A3">
        <w:rPr>
          <w:rFonts w:ascii="Times New Roman" w:hAnsi="Times New Roman" w:cs="Times New Roman"/>
          <w:sz w:val="28"/>
          <w:szCs w:val="28"/>
        </w:rPr>
        <w:br/>
        <w:t xml:space="preserve">на земельный участок не распространяется действие градостроительного регламента или в отношении его не устанавливается градостроительный регламент),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территорий, </w:t>
      </w:r>
      <w:r w:rsidR="00ED556C" w:rsidRPr="00EE42A3">
        <w:rPr>
          <w:rFonts w:ascii="Times New Roman" w:hAnsi="Times New Roman" w:cs="Times New Roman"/>
          <w:sz w:val="28"/>
          <w:szCs w:val="28"/>
        </w:rPr>
        <w:br/>
        <w:t>и с соблюдением технических условий;</w:t>
      </w:r>
    </w:p>
    <w:p w14:paraId="28DDEFC2" w14:textId="73C14F69" w:rsidR="00147C96" w:rsidRPr="00EE42A3" w:rsidRDefault="00EE42A3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х) </w:t>
      </w:r>
      <w:r w:rsidR="00147C96" w:rsidRPr="00EE42A3">
        <w:rPr>
          <w:rFonts w:ascii="Times New Roman" w:hAnsi="Times New Roman" w:cs="Times New Roman"/>
          <w:sz w:val="28"/>
          <w:szCs w:val="28"/>
        </w:rPr>
        <w:t>сведения о разделах и пунктах проектной документации, содержащих решения и мероприятия:</w:t>
      </w:r>
    </w:p>
    <w:p w14:paraId="7068F69E" w14:textId="01389AAD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 обеспечению пожарной безопасности;</w:t>
      </w:r>
    </w:p>
    <w:p w14:paraId="05C9F247" w14:textId="0622CD56" w:rsidR="00147C96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</w:t>
      </w:r>
      <w:r w:rsidR="00041357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фонда;</w:t>
      </w:r>
    </w:p>
    <w:p w14:paraId="346064AF" w14:textId="36D0E718" w:rsidR="003B3EA9" w:rsidRPr="00EE42A3" w:rsidRDefault="00147C9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</w:t>
      </w:r>
      <w:r w:rsidR="00041357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обеспечению соблюдения требований энергетической эффективности и требований оснащенности зданий, строений, сооружений приборами учета используемых энергетических ресурсов;</w:t>
      </w:r>
    </w:p>
    <w:p w14:paraId="2F605068" w14:textId="2BF51207" w:rsidR="00147C96" w:rsidRPr="00EE42A3" w:rsidRDefault="00ED556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Pr="00EE42A3">
        <w:rPr>
          <w:rFonts w:ascii="Times New Roman" w:hAnsi="Times New Roman" w:cs="Times New Roman"/>
          <w:sz w:val="28"/>
          <w:szCs w:val="28"/>
        </w:rPr>
        <w:t>) </w:t>
      </w:r>
      <w:r w:rsidR="00147C96" w:rsidRPr="00EE42A3">
        <w:rPr>
          <w:rFonts w:ascii="Times New Roman" w:hAnsi="Times New Roman" w:cs="Times New Roman"/>
          <w:sz w:val="28"/>
          <w:szCs w:val="28"/>
        </w:rPr>
        <w:t>описание системы обеспечения пожарной безопасности объекта капитального строительства, в том числе описание организационно-технических мероприятий по обеспечению пожарной безопасности объекта капитального строительства.</w:t>
      </w:r>
      <w:r w:rsidR="003B3EA9" w:rsidRPr="00EE42A3">
        <w:rPr>
          <w:rFonts w:ascii="Times New Roman" w:hAnsi="Times New Roman" w:cs="Times New Roman"/>
          <w:sz w:val="28"/>
          <w:szCs w:val="28"/>
        </w:rPr>
        <w:t>".</w:t>
      </w:r>
    </w:p>
    <w:p w14:paraId="4E13EA1B" w14:textId="437A4E2D" w:rsidR="00DD5D89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8</w:t>
      </w:r>
      <w:r w:rsidR="002858F8" w:rsidRPr="00270CD1">
        <w:rPr>
          <w:rFonts w:ascii="Times New Roman" w:hAnsi="Times New Roman" w:cs="Times New Roman"/>
          <w:sz w:val="28"/>
          <w:szCs w:val="28"/>
        </w:rPr>
        <w:t>)</w:t>
      </w:r>
      <w:r w:rsidR="00DF4ADA" w:rsidRPr="00270CD1">
        <w:rPr>
          <w:rFonts w:ascii="Times New Roman" w:hAnsi="Times New Roman" w:cs="Times New Roman"/>
          <w:sz w:val="28"/>
          <w:szCs w:val="28"/>
        </w:rPr>
        <w:t> </w:t>
      </w:r>
      <w:r w:rsidR="00FE7E55" w:rsidRPr="00270CD1">
        <w:rPr>
          <w:rFonts w:ascii="Times New Roman" w:hAnsi="Times New Roman" w:cs="Times New Roman"/>
          <w:sz w:val="28"/>
          <w:szCs w:val="28"/>
        </w:rPr>
        <w:t>в пункте</w:t>
      </w:r>
      <w:r w:rsidR="002858F8" w:rsidRPr="00270CD1">
        <w:rPr>
          <w:rFonts w:ascii="Times New Roman" w:hAnsi="Times New Roman" w:cs="Times New Roman"/>
          <w:sz w:val="28"/>
          <w:szCs w:val="28"/>
        </w:rPr>
        <w:t xml:space="preserve"> </w:t>
      </w:r>
      <w:r w:rsidR="00FE7E55" w:rsidRPr="00270CD1">
        <w:rPr>
          <w:rFonts w:ascii="Times New Roman" w:hAnsi="Times New Roman" w:cs="Times New Roman"/>
          <w:sz w:val="28"/>
          <w:szCs w:val="28"/>
        </w:rPr>
        <w:t>12</w:t>
      </w:r>
      <w:r w:rsidR="00DD5D89" w:rsidRPr="00270CD1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ACAF092" w14:textId="22441851" w:rsidR="00FE7E55" w:rsidRPr="00EE42A3" w:rsidRDefault="00FE7E5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подпунктах "в", "д", "и", "л" слово "обоснование" заменить словом "описание";</w:t>
      </w:r>
    </w:p>
    <w:p w14:paraId="18A0BD7C" w14:textId="67CE0695" w:rsidR="00FE7E55" w:rsidRPr="00EE42A3" w:rsidRDefault="00FE7E5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"з" изложить в следующей редакции:</w:t>
      </w:r>
    </w:p>
    <w:p w14:paraId="65DF748B" w14:textId="558825F4" w:rsidR="00FE7E55" w:rsidRPr="00EE42A3" w:rsidRDefault="00FE7E5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"з) описание зонирования территории земельного участка, предоставленного для размещения объекта капитального строительства, принципиальная схема размещения зон с указанием мест размещения зданий и сооружений (основного, вспомогательного, подсобного, складского и обслуживающего назначения) объектов капитального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строительства – для объектов производственного назначения;";</w:t>
      </w:r>
    </w:p>
    <w:p w14:paraId="2C161FC8" w14:textId="681B4475" w:rsidR="00FE7E55" w:rsidRPr="00EE42A3" w:rsidRDefault="00FE7E5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"л(1) – л(3)" следующего содержания:</w:t>
      </w:r>
    </w:p>
    <w:p w14:paraId="13B616CD" w14:textId="5A089F64" w:rsidR="00FE7E55" w:rsidRPr="00EE42A3" w:rsidRDefault="00BF2CA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F03D0E" w:rsidRPr="00EE42A3">
        <w:rPr>
          <w:rFonts w:ascii="Times New Roman" w:hAnsi="Times New Roman" w:cs="Times New Roman"/>
          <w:sz w:val="28"/>
          <w:szCs w:val="28"/>
        </w:rPr>
        <w:t>л(1)) </w:t>
      </w:r>
      <w:r w:rsidR="00FE7E55" w:rsidRPr="00EE42A3">
        <w:rPr>
          <w:rFonts w:ascii="Times New Roman" w:hAnsi="Times New Roman" w:cs="Times New Roman"/>
          <w:sz w:val="28"/>
          <w:szCs w:val="28"/>
        </w:rPr>
        <w:t xml:space="preserve">обоснование противопожарных расстояний между зданиями, сооружениями и наружными установками, обеспечивающих пожарную безопасность объектов капитального строительства;  </w:t>
      </w:r>
    </w:p>
    <w:p w14:paraId="4B957F87" w14:textId="6E28B7B6" w:rsidR="00FE7E55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л(2)</w:t>
      </w:r>
      <w:r w:rsidR="00FE7E55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FE7E55" w:rsidRPr="00EE42A3">
        <w:rPr>
          <w:rFonts w:ascii="Times New Roman" w:hAnsi="Times New Roman" w:cs="Times New Roman"/>
          <w:sz w:val="28"/>
          <w:szCs w:val="28"/>
        </w:rPr>
        <w:t xml:space="preserve">описание и обоснование проектных решений по определению проездов и подъездов для пожарной техники; </w:t>
      </w:r>
    </w:p>
    <w:p w14:paraId="6D08E09A" w14:textId="72944F95" w:rsidR="00DD5D89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л(3)</w:t>
      </w:r>
      <w:r w:rsidR="00FE7E55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FE7E55" w:rsidRPr="00EE42A3">
        <w:rPr>
          <w:rFonts w:ascii="Times New Roman" w:hAnsi="Times New Roman" w:cs="Times New Roman"/>
          <w:sz w:val="28"/>
          <w:szCs w:val="28"/>
        </w:rPr>
        <w:t xml:space="preserve">перечень мероприятий по обеспечению доступа инвалидов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FE7E55" w:rsidRPr="00EE42A3">
        <w:rPr>
          <w:rFonts w:ascii="Times New Roman" w:hAnsi="Times New Roman" w:cs="Times New Roman"/>
          <w:sz w:val="28"/>
          <w:szCs w:val="28"/>
        </w:rPr>
        <w:t>к объектам, предусмотренным в пункте 3 части 12 статьи 48 Градостроительного кодекса Российской Федерации;</w:t>
      </w:r>
      <w:r w:rsidR="00BF2CA8" w:rsidRPr="00EE42A3">
        <w:rPr>
          <w:rFonts w:ascii="Times New Roman" w:hAnsi="Times New Roman" w:cs="Times New Roman"/>
          <w:sz w:val="28"/>
          <w:szCs w:val="28"/>
        </w:rPr>
        <w:t>";</w:t>
      </w:r>
    </w:p>
    <w:p w14:paraId="1A6895B5" w14:textId="0D625122" w:rsidR="00F03D0E" w:rsidRPr="00EE42A3" w:rsidRDefault="00F03D0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абзац седьмой подпункта "м" изложить в следующей редакции:</w:t>
      </w:r>
    </w:p>
    <w:p w14:paraId="1BD52DEA" w14:textId="3EBDFF04" w:rsidR="00F03D0E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"объектов, по которым необходимо обеспечить доступ инвалидов </w:t>
      </w:r>
      <w:r w:rsidRPr="00EE42A3">
        <w:rPr>
          <w:rFonts w:ascii="Times New Roman" w:hAnsi="Times New Roman" w:cs="Times New Roman"/>
          <w:sz w:val="28"/>
          <w:szCs w:val="28"/>
        </w:rPr>
        <w:br/>
        <w:t>в соответствии с пунктом 3 части 12 статьи 48 Градостроительного кодекса Российской Федерации и путей перемещения инвалидов;";</w:t>
      </w:r>
    </w:p>
    <w:p w14:paraId="5705BCD9" w14:textId="44B069B4" w:rsidR="00F03D0E" w:rsidRPr="00EE42A3" w:rsidRDefault="00F03D0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подпункты "н" – "п" изложить в следующей редакции:</w:t>
      </w:r>
    </w:p>
    <w:p w14:paraId="46762253" w14:textId="568E803C" w:rsidR="00F03D0E" w:rsidRPr="00ED556C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56C">
        <w:rPr>
          <w:rFonts w:ascii="Times New Roman" w:hAnsi="Times New Roman" w:cs="Times New Roman"/>
          <w:sz w:val="28"/>
          <w:szCs w:val="28"/>
        </w:rPr>
        <w:t>"н) схема организации рель</w:t>
      </w:r>
      <w:r w:rsidR="00ED556C">
        <w:rPr>
          <w:rFonts w:ascii="Times New Roman" w:hAnsi="Times New Roman" w:cs="Times New Roman"/>
          <w:sz w:val="28"/>
          <w:szCs w:val="28"/>
        </w:rPr>
        <w:t>ефа и картограмма земляных масс;</w:t>
      </w:r>
    </w:p>
    <w:p w14:paraId="3D0FB06E" w14:textId="6324F82D" w:rsidR="00F03D0E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о) сводный план сетей инженерно-технического обеспечения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пределах границ земельного участка, предоставленного для размещения объекта капитального строительства, с обозначением мест подключения проектируемого объекта капитального строительства к существующим сетям инженерно-технического обеспечения;</w:t>
      </w:r>
    </w:p>
    <w:p w14:paraId="17E3B766" w14:textId="1C51BDD3" w:rsidR="006D599D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п) ситуационный план размещения объекта капитального строительства в границах земельного участка, предоставленного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для размещения этого объекта, с указанием</w:t>
      </w:r>
      <w:r w:rsidR="006D599D" w:rsidRPr="00EE42A3">
        <w:rPr>
          <w:rFonts w:ascii="Times New Roman" w:hAnsi="Times New Roman" w:cs="Times New Roman"/>
          <w:sz w:val="28"/>
          <w:szCs w:val="28"/>
        </w:rPr>
        <w:t>:</w:t>
      </w:r>
    </w:p>
    <w:p w14:paraId="522CC6ED" w14:textId="418278D6" w:rsidR="006D599D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границ населенных пунктов, непосредственно примыкающих </w:t>
      </w:r>
      <w:r w:rsidR="006D599D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к границам указанного земельного участка, границ зон с особыми </w:t>
      </w:r>
      <w:r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условиями их использования, предусмотренных Градостроительным кодексом Российской Федерации, границ территорий, подверженных риску возникновения чрезвычайных ситуаций природного и техногенного характера, с отображением проектируемых транспортных и инженерных коммуникаций с обозначением мест их присоединения к существующим транспортным и инженерным коммуникациям </w:t>
      </w:r>
      <w:r w:rsidR="00EE42A3" w:rsidRPr="00EE42A3">
        <w:rPr>
          <w:rFonts w:ascii="Times New Roman" w:hAnsi="Times New Roman" w:cs="Times New Roman"/>
          <w:sz w:val="28"/>
          <w:szCs w:val="28"/>
        </w:rPr>
        <w:t xml:space="preserve">– </w:t>
      </w:r>
      <w:r w:rsidRPr="00EE42A3">
        <w:rPr>
          <w:rFonts w:ascii="Times New Roman" w:hAnsi="Times New Roman" w:cs="Times New Roman"/>
          <w:sz w:val="28"/>
          <w:szCs w:val="28"/>
        </w:rPr>
        <w:t>для объект</w:t>
      </w:r>
      <w:r w:rsidR="00EE42A3" w:rsidRPr="00EE42A3">
        <w:rPr>
          <w:rFonts w:ascii="Times New Roman" w:hAnsi="Times New Roman" w:cs="Times New Roman"/>
          <w:sz w:val="28"/>
          <w:szCs w:val="28"/>
        </w:rPr>
        <w:t>ов производственного назначения;</w:t>
      </w:r>
    </w:p>
    <w:p w14:paraId="1DF0437B" w14:textId="06EC1B93" w:rsidR="00F03D0E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161"/>
      <w:bookmarkEnd w:id="12"/>
      <w:r w:rsidRPr="00EE42A3">
        <w:rPr>
          <w:rFonts w:ascii="Times New Roman" w:hAnsi="Times New Roman" w:cs="Times New Roman"/>
          <w:sz w:val="28"/>
          <w:szCs w:val="28"/>
        </w:rPr>
        <w:t xml:space="preserve">въезда (выезда) на территорию и путей подъезда к объектам пожарной техники, мест размещения и емкости пожарных резервуаров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(при их наличии), схем прокладки наружного противопожарного водопровода, мест размещения пожарных гидрантов и мест размещения насосных станций;";</w:t>
      </w:r>
    </w:p>
    <w:p w14:paraId="49DA923D" w14:textId="7A7E0F5D" w:rsidR="00F03D0E" w:rsidRPr="00EE42A3" w:rsidRDefault="00F03D0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"р" следующего содержания:</w:t>
      </w:r>
    </w:p>
    <w:p w14:paraId="25597F28" w14:textId="7FF26115" w:rsidR="00F03D0E" w:rsidRPr="00EE42A3" w:rsidRDefault="00F03D0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"р)</w:t>
      </w:r>
      <w:r w:rsidR="009F5AD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схемы эвакуации людей, в том числе инвалидов, и материальных средств с прилегающей к зданиям (сооружениям) территории в случае возникновения пожара;";</w:t>
      </w:r>
    </w:p>
    <w:p w14:paraId="787E958F" w14:textId="501AD33C" w:rsidR="009F5AD6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9</w:t>
      </w:r>
      <w:r w:rsidR="009F5AD6" w:rsidRPr="00270CD1">
        <w:rPr>
          <w:rFonts w:ascii="Times New Roman" w:hAnsi="Times New Roman" w:cs="Times New Roman"/>
          <w:sz w:val="28"/>
          <w:szCs w:val="28"/>
        </w:rPr>
        <w:t xml:space="preserve">) в пункте 13: </w:t>
      </w:r>
    </w:p>
    <w:p w14:paraId="39441114" w14:textId="1BAE5EB7" w:rsidR="00F03D0E" w:rsidRPr="00EE42A3" w:rsidRDefault="00E84D07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9F5AD6" w:rsidRPr="00EE42A3">
        <w:rPr>
          <w:rFonts w:ascii="Times New Roman" w:hAnsi="Times New Roman" w:cs="Times New Roman"/>
          <w:sz w:val="28"/>
          <w:szCs w:val="28"/>
        </w:rPr>
        <w:t xml:space="preserve">после слова "Архитектурные" дополнить словами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9F5AD6" w:rsidRPr="00EE42A3">
        <w:rPr>
          <w:rFonts w:ascii="Times New Roman" w:hAnsi="Times New Roman" w:cs="Times New Roman"/>
          <w:sz w:val="28"/>
          <w:szCs w:val="28"/>
        </w:rPr>
        <w:t>"и объемно-планировочные";</w:t>
      </w:r>
    </w:p>
    <w:p w14:paraId="034FFB52" w14:textId="42D94CDA" w:rsidR="00F03D0E" w:rsidRPr="00EE42A3" w:rsidRDefault="009F5AD6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"а" изложить в следующей редакции:</w:t>
      </w:r>
    </w:p>
    <w:p w14:paraId="29BD5FF1" w14:textId="303172CD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"а) описание внешнего вида объекта капитального строительства, описание и обоснование пространственной, планировочной </w:t>
      </w:r>
      <w:r w:rsidR="00EE42A3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функциональной организации объекта капитального строительства;"</w:t>
      </w:r>
    </w:p>
    <w:p w14:paraId="33F46BD3" w14:textId="1CEAB0EC" w:rsidR="009F5AD6" w:rsidRPr="00EE42A3" w:rsidRDefault="009F5AD6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"в" слова "и обоснование" исключить;</w:t>
      </w:r>
    </w:p>
    <w:p w14:paraId="2D2F6E41" w14:textId="58E09E79" w:rsidR="009F5AD6" w:rsidRPr="00EE42A3" w:rsidRDefault="009F5AD6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"з" изложить в следующей редакции:</w:t>
      </w:r>
    </w:p>
    <w:p w14:paraId="132ECFD8" w14:textId="4BC55597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"з) описание и обоснование принятых объемно-планировочных решений зданий и сооружений объекта капитального строительства, обеспечивающих в том числе: снижение загазованности помещений; соблюдение санитарно-гигиенических условий";";</w:t>
      </w:r>
    </w:p>
    <w:p w14:paraId="0E0E22A0" w14:textId="3B0FDF2E" w:rsidR="009F5AD6" w:rsidRPr="00EE42A3" w:rsidRDefault="009F5AD6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"з(1)</w:t>
      </w:r>
      <w:r w:rsidR="00E84D07" w:rsidRP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r w:rsidR="00E84D07" w:rsidRP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>з(6)" следующего содержания:</w:t>
      </w:r>
    </w:p>
    <w:p w14:paraId="05E85F53" w14:textId="7C7D9C0A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з(1)) обоснование номенклатуры, компоновки и площадей основных производственных, экспериментальных, сборочных, ремонтных и иных цехов, а также лабораторий, складских и административно-бытовых помещений, иных помещений вспомогательного и обслуживающего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назначения – для объектов производственного назначения;</w:t>
      </w:r>
    </w:p>
    <w:p w14:paraId="3E9D9C10" w14:textId="7F0789E2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з(2)) обоснование номенклатуры, компоновки и площадей помещений основного, вспомогательного, обслуживающего назначения и технического назначения – для объектов непроизводственного назначения;</w:t>
      </w:r>
    </w:p>
    <w:p w14:paraId="3F78F265" w14:textId="7298EADF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з(3)) описание и обоснование проектных решений по обеспечению безопасности людей при возникновении пожара; </w:t>
      </w:r>
    </w:p>
    <w:p w14:paraId="1DF7EBB4" w14:textId="540A4446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з(4)) перечень мероприятий по обеспечению безопасности подразделений пожарной охраны при ликвидации пожара; </w:t>
      </w:r>
    </w:p>
    <w:p w14:paraId="4B1A1827" w14:textId="053C3172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з(5)) обоснование принятых объемно-планировочных решений, обеспечивающих безопасное перемещение инвалидов, а также их эвакуацию в случае пожара или стихийного бедствия – по объектам, предусмотренным в пункте 3 части 12 статьи 48 Градостроительного кодекса Российской Федерации;</w:t>
      </w:r>
    </w:p>
    <w:p w14:paraId="431D801C" w14:textId="2F012795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з(6)) перечень мероприятий по обеспечению соблюдения установленных требований энергетической эффективности, включающих:</w:t>
      </w:r>
    </w:p>
    <w:p w14:paraId="5DC89A3F" w14:textId="7141930A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архитектурным решениям, влияющим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14:paraId="73D24830" w14:textId="1AE77AC2" w:rsidR="009F5AD6" w:rsidRPr="00EE42A3" w:rsidRDefault="009F5AD6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оптимальных архитектурных решений с целью обеспечения соответствия зданий, строений и сооружений требованиям энергетической эффективности;";</w:t>
      </w:r>
    </w:p>
    <w:p w14:paraId="092EECBC" w14:textId="312560A3" w:rsidR="007D2DFC" w:rsidRPr="00EE42A3" w:rsidRDefault="007D2DF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"л(1)", "л(2)" следующего содержания:</w:t>
      </w:r>
    </w:p>
    <w:p w14:paraId="01F90F28" w14:textId="778CD380" w:rsidR="007D2DFC" w:rsidRPr="00EE42A3" w:rsidRDefault="007D2DF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"л(1)) поэтажные планы зданий и сооружений с указанием размеров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экспликации помещений, путей перемещения инвалидов – по объектам, предусмотренным в пункте 3 части 12 статьи 48 Градостроительного кодекса Российской Федерации;</w:t>
      </w:r>
    </w:p>
    <w:p w14:paraId="51D2BEB3" w14:textId="1AB27EDD" w:rsidR="009F5AD6" w:rsidRPr="00EE42A3" w:rsidRDefault="007D2DF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л(2)) схемы эвакуации людей, в том числе инвалидов, и материальных средств из зданий (сооружений) и с прилегающей к зданиям (сооружениям) территории в случае возникновения пожара;";</w:t>
      </w:r>
    </w:p>
    <w:p w14:paraId="21074027" w14:textId="4E091994" w:rsidR="00E84D07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10</w:t>
      </w:r>
      <w:r w:rsidR="00E84D07" w:rsidRPr="00270CD1">
        <w:rPr>
          <w:rFonts w:ascii="Times New Roman" w:hAnsi="Times New Roman" w:cs="Times New Roman"/>
          <w:sz w:val="28"/>
          <w:szCs w:val="28"/>
        </w:rPr>
        <w:t xml:space="preserve">) в пункте 14: </w:t>
      </w:r>
    </w:p>
    <w:p w14:paraId="2E34CD85" w14:textId="6230BF4B" w:rsidR="00E84D07" w:rsidRPr="00EE42A3" w:rsidRDefault="00E84D07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абзаце первом после слова "и объемно-планировочные" исключить;</w:t>
      </w:r>
    </w:p>
    <w:p w14:paraId="7539ECB6" w14:textId="7208D952" w:rsidR="007D2DFC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подпункты "з" – "к" </w:t>
      </w:r>
      <w:r w:rsidR="006761AA"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FC03D7" w:rsidRPr="00EE42A3">
        <w:rPr>
          <w:rFonts w:ascii="Times New Roman" w:hAnsi="Times New Roman" w:cs="Times New Roman"/>
          <w:bCs/>
          <w:sz w:val="28"/>
          <w:szCs w:val="28"/>
        </w:rPr>
        <w:t>и</w:t>
      </w:r>
      <w:r w:rsidR="006761AA" w:rsidRPr="00EE42A3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769173EF" w14:textId="27330F14" w:rsidR="00E84D07" w:rsidRPr="00EE42A3" w:rsidRDefault="00E84D07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"о(1)" – "о(3)" следующего содержания:</w:t>
      </w:r>
    </w:p>
    <w:p w14:paraId="69B57D7A" w14:textId="6CDCDCA9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"о(1)) описание и обоснование степени огнестойкости и класса конструктивной пожарной опасности строительных конструкций; </w:t>
      </w:r>
    </w:p>
    <w:p w14:paraId="729BA1B6" w14:textId="709ABC60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о(2)) обоснование принятых конструктивных и иных технических решений, обеспечивающих безопасное перемещение инвалидов, а также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их эвакуацию в случае пожара или стихийного бедствия – по объектам, предусмотренным в пункте 3 части 12 статьи 48 Градостроительного кодекса Российской Федерации;</w:t>
      </w:r>
    </w:p>
    <w:p w14:paraId="5797AEA3" w14:textId="4E15C40F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о(3)) перечень мероприятий по обеспечению соблюдения установленных требований энергетической эффективности, включающих:</w:t>
      </w:r>
    </w:p>
    <w:p w14:paraId="7113963A" w14:textId="77777777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показатели, характеризующие удельную величину расхода энергетических ресурсов в здании, строении и сооружении;</w:t>
      </w:r>
    </w:p>
    <w:p w14:paraId="1777284F" w14:textId="7BB2E269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конструктивным решениям, влияющим </w:t>
      </w:r>
      <w:r w:rsidR="00CB6C0D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14:paraId="51520E47" w14:textId="7B3997D9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отдельным элементам, конструкциям зданий, строений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сооружений и их свойствам, позволяющие исключить нерациональный расход энергетических ресурсов;</w:t>
      </w:r>
    </w:p>
    <w:p w14:paraId="53FAA0BE" w14:textId="4E4C0707" w:rsidR="00E84D07" w:rsidRPr="00EE42A3" w:rsidRDefault="00E84D07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оптимальных конструктивных решений с целью обеспечения соответствия зданий, строений и сооружений требованиям энергетической эффективности;";</w:t>
      </w:r>
    </w:p>
    <w:p w14:paraId="79DA0D83" w14:textId="2A865880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 "п" </w:t>
      </w:r>
      <w:r w:rsidR="006761AA"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3CDA471D" w14:textId="4E83EC57" w:rsidR="000952E5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11</w:t>
      </w:r>
      <w:r w:rsidR="000952E5" w:rsidRPr="00270CD1">
        <w:rPr>
          <w:rFonts w:ascii="Times New Roman" w:hAnsi="Times New Roman" w:cs="Times New Roman"/>
          <w:sz w:val="28"/>
          <w:szCs w:val="28"/>
        </w:rPr>
        <w:t xml:space="preserve">) в пункте 15: </w:t>
      </w:r>
    </w:p>
    <w:p w14:paraId="40581DB7" w14:textId="77784A7C" w:rsidR="00E84D07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359D8807" w14:textId="0D560A69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"15. Раздел 5 "Сведения об инженерном оборудовании, о сетях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и системах инженерно-технического обеспечения" должен состоять </w:t>
      </w:r>
      <w:r w:rsidRPr="00EE42A3">
        <w:rPr>
          <w:rFonts w:ascii="Times New Roman" w:hAnsi="Times New Roman" w:cs="Times New Roman"/>
          <w:sz w:val="28"/>
          <w:szCs w:val="28"/>
        </w:rPr>
        <w:br/>
        <w:t>из следующих подразделов:";</w:t>
      </w:r>
    </w:p>
    <w:p w14:paraId="2E691E1B" w14:textId="38DA0BA0" w:rsidR="00F03D0E" w:rsidRPr="00EE42A3" w:rsidRDefault="000952E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подпункте "д" после слова "связи" дополнить словами </w:t>
      </w:r>
      <w:r w:rsidRPr="00EE42A3">
        <w:rPr>
          <w:rFonts w:ascii="Times New Roman" w:hAnsi="Times New Roman" w:cs="Times New Roman"/>
          <w:sz w:val="28"/>
          <w:szCs w:val="28"/>
        </w:rPr>
        <w:br/>
        <w:t>"и сигнализации";</w:t>
      </w:r>
    </w:p>
    <w:p w14:paraId="37E6EBBC" w14:textId="38E826EC" w:rsidR="000952E5" w:rsidRPr="00EE42A3" w:rsidRDefault="000952E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"ж" изложить в следующей редакции:</w:t>
      </w:r>
    </w:p>
    <w:p w14:paraId="719D4189" w14:textId="3FD2E697" w:rsidR="000952E5" w:rsidRPr="00EE42A3" w:rsidRDefault="000952E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"ж) подраздел "Иные системы инженерно-технического обеспечения".";</w:t>
      </w:r>
    </w:p>
    <w:p w14:paraId="69611F44" w14:textId="6BDF14E0" w:rsidR="000952E5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12</w:t>
      </w:r>
      <w:r w:rsidR="000952E5" w:rsidRPr="00270CD1">
        <w:rPr>
          <w:rFonts w:ascii="Times New Roman" w:hAnsi="Times New Roman" w:cs="Times New Roman"/>
          <w:sz w:val="28"/>
          <w:szCs w:val="28"/>
        </w:rPr>
        <w:t xml:space="preserve">) в пункте 16: </w:t>
      </w:r>
    </w:p>
    <w:p w14:paraId="1F9E830F" w14:textId="1E488E1E" w:rsidR="000952E5" w:rsidRPr="00EE42A3" w:rsidRDefault="000952E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"о(1)" следующего содержания:</w:t>
      </w:r>
    </w:p>
    <w:p w14:paraId="3DCE5A34" w14:textId="77777777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"о(1)) перечень мероприятий по обеспечению соблюдения установленных требований энергетической эффективности, включающих:</w:t>
      </w:r>
    </w:p>
    <w:p w14:paraId="306757DB" w14:textId="6B834C1A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инженерно-техническим решениям, влияющим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14:paraId="07A233AB" w14:textId="77777777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оборудованию и системам, позволяющие исключить нерациональный расход энергетических ресурсов;  </w:t>
      </w:r>
    </w:p>
    <w:p w14:paraId="74A4E90E" w14:textId="77777777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14:paraId="758DB84B" w14:textId="5A104AC0" w:rsidR="000952E5" w:rsidRPr="00EE42A3" w:rsidRDefault="000952E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14:paraId="0D2E8E1C" w14:textId="57B994B5" w:rsidR="006B631C" w:rsidRPr="00EE42A3" w:rsidRDefault="006B631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"х" после слов "(при необходимости)" дополнить словами "и приборов учета используемых энергетических ресурсов";</w:t>
      </w:r>
    </w:p>
    <w:p w14:paraId="7F2366EB" w14:textId="30E0CA28" w:rsidR="006B631C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13</w:t>
      </w:r>
      <w:r w:rsidR="006B631C" w:rsidRPr="00270CD1">
        <w:rPr>
          <w:rFonts w:ascii="Times New Roman" w:hAnsi="Times New Roman" w:cs="Times New Roman"/>
          <w:sz w:val="28"/>
          <w:szCs w:val="28"/>
        </w:rPr>
        <w:t xml:space="preserve">) в пункте 17: </w:t>
      </w:r>
    </w:p>
    <w:p w14:paraId="0C3052C4" w14:textId="521BAA87" w:rsidR="006B631C" w:rsidRPr="00EE42A3" w:rsidRDefault="006B631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"т(1)" – "т(4)" следующего содержания:</w:t>
      </w:r>
    </w:p>
    <w:p w14:paraId="7C46F33A" w14:textId="764778C2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"т(1)) описание и обоснование проектных решений по наружному противопожарному водоснабжению;</w:t>
      </w:r>
    </w:p>
    <w:p w14:paraId="48EDF281" w14:textId="3BA3D5E4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т(2)) описание и обоснование противопожарной защиты (автоматических установок пожаротушения водоснабжения, внутреннего противопожарного водопровода водоснабжение); </w:t>
      </w:r>
    </w:p>
    <w:p w14:paraId="6B7D1135" w14:textId="26ADDA34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т(3)) 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 (при наличии);</w:t>
      </w:r>
    </w:p>
    <w:p w14:paraId="380A0FFF" w14:textId="5D2E1B3D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т(4)) перечень мероприятий по обеспечению соблюдения установленных требований энергетической эффективности, включающих:</w:t>
      </w:r>
    </w:p>
    <w:p w14:paraId="75147948" w14:textId="0A69E0A0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инженерно-техническим решениям, влияющим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на энергетическую эффективность зданий, строений и сооружений; </w:t>
      </w:r>
    </w:p>
    <w:p w14:paraId="2D7DC295" w14:textId="77777777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оборудованию и системам, позволяющие исключить нерациональный расход энергетических ресурсов;  </w:t>
      </w:r>
    </w:p>
    <w:p w14:paraId="4C9E98AF" w14:textId="77777777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14:paraId="7B544125" w14:textId="767CB0B8" w:rsidR="006B631C" w:rsidRPr="00EE42A3" w:rsidRDefault="006B631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14:paraId="6934398E" w14:textId="6CFBD0E1" w:rsidR="006B631C" w:rsidRPr="00EE42A3" w:rsidRDefault="006B631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</w:t>
      </w:r>
      <w:r w:rsidR="00887901" w:rsidRPr="00EE42A3">
        <w:rPr>
          <w:rFonts w:ascii="Times New Roman" w:hAnsi="Times New Roman" w:cs="Times New Roman"/>
          <w:sz w:val="28"/>
          <w:szCs w:val="28"/>
        </w:rPr>
        <w:t>х</w:t>
      </w: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5B51F0" w:rsidRPr="00EE42A3">
        <w:rPr>
          <w:rFonts w:ascii="Times New Roman" w:hAnsi="Times New Roman" w:cs="Times New Roman"/>
          <w:sz w:val="28"/>
          <w:szCs w:val="28"/>
        </w:rPr>
        <w:t xml:space="preserve"> и</w:t>
      </w:r>
      <w:r w:rsidRPr="00EE42A3">
        <w:rPr>
          <w:rFonts w:ascii="Times New Roman" w:hAnsi="Times New Roman" w:cs="Times New Roman"/>
          <w:sz w:val="28"/>
          <w:szCs w:val="28"/>
        </w:rPr>
        <w:t xml:space="preserve"> "</w:t>
      </w:r>
      <w:r w:rsidR="00887901" w:rsidRPr="00EE42A3">
        <w:rPr>
          <w:rFonts w:ascii="Times New Roman" w:hAnsi="Times New Roman" w:cs="Times New Roman"/>
          <w:sz w:val="28"/>
          <w:szCs w:val="28"/>
        </w:rPr>
        <w:t>ц</w:t>
      </w:r>
      <w:r w:rsidRPr="00EE42A3">
        <w:rPr>
          <w:rFonts w:ascii="Times New Roman" w:hAnsi="Times New Roman" w:cs="Times New Roman"/>
          <w:sz w:val="28"/>
          <w:szCs w:val="28"/>
        </w:rPr>
        <w:t>" следующего содержания:</w:t>
      </w:r>
    </w:p>
    <w:p w14:paraId="633F76D2" w14:textId="1B7DA9D8" w:rsidR="006B631C" w:rsidRPr="00EE42A3" w:rsidRDefault="006B631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887901" w:rsidRPr="00EE42A3">
        <w:rPr>
          <w:rFonts w:ascii="Times New Roman" w:hAnsi="Times New Roman" w:cs="Times New Roman"/>
          <w:sz w:val="28"/>
          <w:szCs w:val="28"/>
        </w:rPr>
        <w:t>х)</w:t>
      </w:r>
      <w:r w:rsidRPr="00EE42A3">
        <w:rPr>
          <w:rFonts w:ascii="Times New Roman" w:hAnsi="Times New Roman" w:cs="Times New Roman"/>
          <w:sz w:val="28"/>
          <w:szCs w:val="28"/>
        </w:rPr>
        <w:t> структурные схемы технических систем (средств) противопожарной защиты (автоматических установок пожаротушения, внутреннего противопожарного водопровода)</w:t>
      </w:r>
      <w:r w:rsidR="00427B9D" w:rsidRPr="00EE42A3">
        <w:rPr>
          <w:rFonts w:ascii="Times New Roman" w:hAnsi="Times New Roman" w:cs="Times New Roman"/>
          <w:sz w:val="28"/>
          <w:szCs w:val="28"/>
        </w:rPr>
        <w:t>;</w:t>
      </w:r>
    </w:p>
    <w:p w14:paraId="14BE4A0E" w14:textId="05BDE132" w:rsidR="006B631C" w:rsidRPr="00EE42A3" w:rsidRDefault="0088790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ц</w:t>
      </w:r>
      <w:r w:rsidR="006B631C" w:rsidRPr="00EE42A3">
        <w:rPr>
          <w:rFonts w:ascii="Times New Roman" w:hAnsi="Times New Roman" w:cs="Times New Roman"/>
          <w:sz w:val="28"/>
          <w:szCs w:val="28"/>
        </w:rPr>
        <w:t>) схемы расположения в зданиях, строениях и сооружениях приборов учета используемых энергетических ресурсов.";</w:t>
      </w:r>
    </w:p>
    <w:p w14:paraId="06EB4E2E" w14:textId="47429017" w:rsidR="00427B9D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14</w:t>
      </w:r>
      <w:r w:rsidR="00427B9D" w:rsidRPr="00270CD1">
        <w:rPr>
          <w:rFonts w:ascii="Times New Roman" w:hAnsi="Times New Roman" w:cs="Times New Roman"/>
          <w:sz w:val="28"/>
          <w:szCs w:val="28"/>
        </w:rPr>
        <w:t>) в пункте 19</w:t>
      </w:r>
      <w:r w:rsidR="00B501B1" w:rsidRPr="00270CD1">
        <w:rPr>
          <w:rFonts w:ascii="Times New Roman" w:hAnsi="Times New Roman" w:cs="Times New Roman"/>
          <w:sz w:val="28"/>
          <w:szCs w:val="28"/>
        </w:rPr>
        <w:t>:</w:t>
      </w:r>
    </w:p>
    <w:p w14:paraId="02FD271C" w14:textId="3FE1563E" w:rsidR="006B631C" w:rsidRPr="00EE42A3" w:rsidRDefault="00B501B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"ж" после слов "потребности в паре" дополнить словами "(при необходимости)";</w:t>
      </w:r>
    </w:p>
    <w:p w14:paraId="7C947372" w14:textId="7D7D16D4" w:rsidR="00B501B1" w:rsidRPr="00EE42A3" w:rsidRDefault="00B501B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"о(1)" – "о(3)" следующего содержания:</w:t>
      </w:r>
    </w:p>
    <w:p w14:paraId="4CB265AF" w14:textId="2005288F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"о(1)) описание и обоснование противопожарной защиты (автоматических установок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 защиты); </w:t>
      </w:r>
    </w:p>
    <w:p w14:paraId="72F3BF8A" w14:textId="18A4D90C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о(1))</w:t>
      </w:r>
      <w:r w:rsidR="00887901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описание и обоснование необходимости размещения оборудования противопожарной защиты, управления таким оборудованием, взаимодействия такого оборудования с инженерными системами зданий и оборудованием, работа которого во время пожара направлена на обеспечение безопасной эвакуации людей, тушение пожара </w:t>
      </w:r>
      <w:r w:rsidRPr="00EE42A3">
        <w:rPr>
          <w:rFonts w:ascii="Times New Roman" w:hAnsi="Times New Roman" w:cs="Times New Roman"/>
          <w:sz w:val="28"/>
          <w:szCs w:val="28"/>
        </w:rPr>
        <w:lastRenderedPageBreak/>
        <w:t>и ограничение его развития, а также алгоритма работы технических систем (средств) противопожарной защиты (при наличии);</w:t>
      </w:r>
    </w:p>
    <w:p w14:paraId="0C081097" w14:textId="66F7824A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о(1))</w:t>
      </w:r>
      <w:r w:rsidR="00887901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соблюдения установленных требований энергетической эффективности, включающих:</w:t>
      </w:r>
    </w:p>
    <w:p w14:paraId="2C712349" w14:textId="270B6D6B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инженерно-техническим решениям, влияющим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энергетическую эффективность зданий, строений и сооружений; </w:t>
      </w:r>
    </w:p>
    <w:p w14:paraId="0B63645D" w14:textId="77777777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оборудованию и системам, позволяющие исключить нерациональный расход энергетических ресурсов;  </w:t>
      </w:r>
    </w:p>
    <w:p w14:paraId="7F0E0A24" w14:textId="77777777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14:paraId="58A7F66C" w14:textId="7BCEEEF6" w:rsidR="00B501B1" w:rsidRPr="00EE42A3" w:rsidRDefault="00B501B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</w:t>
      </w:r>
      <w:r w:rsidR="00887901" w:rsidRPr="00EE42A3">
        <w:rPr>
          <w:rFonts w:ascii="Times New Roman" w:hAnsi="Times New Roman" w:cs="Times New Roman"/>
          <w:sz w:val="28"/>
          <w:szCs w:val="28"/>
        </w:rPr>
        <w:t>";</w:t>
      </w:r>
    </w:p>
    <w:p w14:paraId="7EAFD113" w14:textId="02C13156" w:rsidR="00887901" w:rsidRPr="00EE42A3" w:rsidRDefault="0088790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"у" следующего содержания:</w:t>
      </w:r>
    </w:p>
    <w:p w14:paraId="72A76BB8" w14:textId="6D09E0D3" w:rsidR="00B501B1" w:rsidRPr="00EE42A3" w:rsidRDefault="0088790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"у) схемы расположения в зданиях, строениях и сооружениях приборов учета используемых энергетических ресурсов.";</w:t>
      </w:r>
    </w:p>
    <w:p w14:paraId="0AD2F9BB" w14:textId="64030E83" w:rsidR="00AD4A29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15</w:t>
      </w:r>
      <w:r w:rsidR="00AD4A29" w:rsidRPr="00270CD1">
        <w:rPr>
          <w:rFonts w:ascii="Times New Roman" w:hAnsi="Times New Roman" w:cs="Times New Roman"/>
          <w:sz w:val="28"/>
          <w:szCs w:val="28"/>
        </w:rPr>
        <w:t>) в пункте 20:</w:t>
      </w:r>
    </w:p>
    <w:p w14:paraId="7249B11A" w14:textId="52E91577" w:rsidR="00B501B1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"г" слово ", экономических" исключить;</w:t>
      </w:r>
    </w:p>
    <w:p w14:paraId="64B888FA" w14:textId="0CD2ED84" w:rsidR="00AD4A29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"п(1)" – "п(19)" следующего содержания:</w:t>
      </w:r>
    </w:p>
    <w:p w14:paraId="593360C4" w14:textId="2E4C46FD" w:rsidR="00AD4A29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</w:t>
      </w:r>
      <w:r w:rsidR="00AD4A29" w:rsidRPr="00EE42A3">
        <w:rPr>
          <w:rFonts w:ascii="Times New Roman" w:hAnsi="Times New Roman" w:cs="Times New Roman"/>
          <w:sz w:val="28"/>
          <w:szCs w:val="28"/>
        </w:rPr>
        <w:t xml:space="preserve">п(1)) характеристику кабельной канализации, предназначенной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AD4A29" w:rsidRPr="00EE42A3">
        <w:rPr>
          <w:rFonts w:ascii="Times New Roman" w:hAnsi="Times New Roman" w:cs="Times New Roman"/>
          <w:sz w:val="28"/>
          <w:szCs w:val="28"/>
        </w:rPr>
        <w:t xml:space="preserve">для размещения кабелей связи и сигнализации, включая коллекторы, кабельные шахты (кабельные колодцы), кабельные вводы, вертикальные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="00AD4A29" w:rsidRPr="00EE42A3">
        <w:rPr>
          <w:rFonts w:ascii="Times New Roman" w:hAnsi="Times New Roman" w:cs="Times New Roman"/>
          <w:sz w:val="28"/>
          <w:szCs w:val="28"/>
        </w:rPr>
        <w:t>и (или) горизонтальные лотки;</w:t>
      </w:r>
    </w:p>
    <w:p w14:paraId="231430DF" w14:textId="5E0886EB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п(2)) характеристику размещаемых в объектах капитального строительства средств связи и сигнализации;</w:t>
      </w:r>
    </w:p>
    <w:p w14:paraId="58A3A38B" w14:textId="4AFEFE89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п(3)) описание системы связи и сигнализации (включая систему внутренней связи, систему радиофикации, систему оповещения в районах размещения потенциально опасных объектов, систему телевизионного мониторинга технологических процессов – при наличии таких систем);</w:t>
      </w:r>
    </w:p>
    <w:p w14:paraId="18C5DEBF" w14:textId="125A06D8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п(4)) обоснование принятых технических решений по подключению системы связи к сети связи общего пользования;</w:t>
      </w:r>
    </w:p>
    <w:p w14:paraId="79FEF14B" w14:textId="13892C5F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п(5)) сведения о системах диспетчеризации, автоматизации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управлению инженерными системами и подъемно-транспортному оборудованию – при наличии таких систем;</w:t>
      </w:r>
    </w:p>
    <w:p w14:paraId="447BB505" w14:textId="72F455C5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п(6)) характеристики или параметры систем обнаружения пожара, оповещения и управления эвакуацией людей при пожаре (с учетом особенностей инвалидов и других групп населения с ограниченными возможностями передвижения);</w:t>
      </w:r>
    </w:p>
    <w:p w14:paraId="58DC5483" w14:textId="548BA38C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п(7)) сведения о системах оповещения о чрезвычайных ситуациях;</w:t>
      </w:r>
    </w:p>
    <w:p w14:paraId="17A2FB50" w14:textId="796A247A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п(8)) сведения о системах охранной сигнализации и контроля доступа, охранного видеонаблюдения – при наличии таких систем;</w:t>
      </w:r>
    </w:p>
    <w:p w14:paraId="628FD7BE" w14:textId="3F4C1BCC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п(9)) сведения о локально-выделенных и оптико-волоконных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сетях – при наличии таких сетей;</w:t>
      </w:r>
    </w:p>
    <w:p w14:paraId="43549041" w14:textId="3905461D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п(10)) сведения о системах телевизионного наблюдения, системах сигнализации и других системы, направленных на обеспечение защиты </w:t>
      </w:r>
      <w:r w:rsidRPr="00EE42A3">
        <w:rPr>
          <w:rFonts w:ascii="Times New Roman" w:hAnsi="Times New Roman" w:cs="Times New Roman"/>
          <w:sz w:val="28"/>
          <w:szCs w:val="28"/>
        </w:rPr>
        <w:br/>
        <w:t>от угроз террористического характера и несанкционированного вторжения;</w:t>
      </w:r>
    </w:p>
    <w:p w14:paraId="1E2EED99" w14:textId="39E00167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п(11)) перечень мероприятий, обеспечивающих доступность элементов систем связи и сигнализации 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или сооружения, в процессе его строительства и эксплуатации;</w:t>
      </w:r>
    </w:p>
    <w:p w14:paraId="095DD436" w14:textId="5F122303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п(12)) принятые значения характеристик огнестойкости и пожарной опасности элементов систем связи и сигнализации;</w:t>
      </w:r>
    </w:p>
    <w:p w14:paraId="6FA2D5FC" w14:textId="7859C6F6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п(13)) описание противоаварийной защиты систем связи </w:t>
      </w:r>
      <w:r w:rsidRPr="00EE42A3">
        <w:rPr>
          <w:rFonts w:ascii="Times New Roman" w:hAnsi="Times New Roman" w:cs="Times New Roman"/>
          <w:sz w:val="28"/>
          <w:szCs w:val="28"/>
        </w:rPr>
        <w:br/>
        <w:t>и сигнализации;</w:t>
      </w:r>
    </w:p>
    <w:p w14:paraId="54F8117E" w14:textId="632E4C68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п(14)) перечень технических решений по обеспечению работы сетей связи и сигнализации в аварийной ситуации;</w:t>
      </w:r>
    </w:p>
    <w:p w14:paraId="4BC3ECCF" w14:textId="1B2706B5" w:rsidR="00AD4A29" w:rsidRPr="00EE42A3" w:rsidRDefault="00AD4A29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п(15)) сведения об иных слаботочных системах на объекте капитального строительства – при наличии таких систем;</w:t>
      </w:r>
    </w:p>
    <w:p w14:paraId="32EC4306" w14:textId="54617AFB" w:rsidR="00AD4A29" w:rsidRPr="00EE42A3" w:rsidRDefault="00AD4A29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</w:t>
      </w:r>
      <w:r w:rsidR="00ED556C">
        <w:rPr>
          <w:rFonts w:ascii="Times New Roman" w:hAnsi="Times New Roman" w:cs="Times New Roman"/>
          <w:sz w:val="28"/>
          <w:szCs w:val="28"/>
        </w:rPr>
        <w:t>6</w:t>
      </w:r>
      <w:r w:rsidRPr="00EE42A3">
        <w:rPr>
          <w:rFonts w:ascii="Times New Roman" w:hAnsi="Times New Roman" w:cs="Times New Roman"/>
          <w:sz w:val="28"/>
          <w:szCs w:val="28"/>
        </w:rPr>
        <w:t xml:space="preserve">)) перечень зданий, сооружений, помещений и оборудования, подлежащих автоматической пожарной сигнализацией; </w:t>
      </w:r>
    </w:p>
    <w:p w14:paraId="2CD3FA06" w14:textId="39F50257" w:rsidR="00AD4A29" w:rsidRPr="00EE42A3" w:rsidRDefault="00AD4A29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</w:t>
      </w:r>
      <w:r w:rsidR="00ED556C">
        <w:rPr>
          <w:rFonts w:ascii="Times New Roman" w:hAnsi="Times New Roman" w:cs="Times New Roman"/>
          <w:sz w:val="28"/>
          <w:szCs w:val="28"/>
        </w:rPr>
        <w:t>7</w:t>
      </w:r>
      <w:r w:rsidRPr="00EE42A3">
        <w:rPr>
          <w:rFonts w:ascii="Times New Roman" w:hAnsi="Times New Roman" w:cs="Times New Roman"/>
          <w:sz w:val="28"/>
          <w:szCs w:val="28"/>
        </w:rPr>
        <w:t>)) описание и обоснование противопожарной защиты (пожарной сигнализации, оповещения и управления эвакуацией людей при пожаре</w:t>
      </w:r>
      <w:r w:rsid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01C2996" w14:textId="61A28F67" w:rsidR="00B501B1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п(1</w:t>
      </w:r>
      <w:r w:rsidR="00ED556C">
        <w:rPr>
          <w:rFonts w:ascii="Times New Roman" w:hAnsi="Times New Roman" w:cs="Times New Roman"/>
          <w:sz w:val="28"/>
          <w:szCs w:val="28"/>
        </w:rPr>
        <w:t>8</w:t>
      </w:r>
      <w:r w:rsidRPr="00EE42A3">
        <w:rPr>
          <w:rFonts w:ascii="Times New Roman" w:hAnsi="Times New Roman" w:cs="Times New Roman"/>
          <w:sz w:val="28"/>
          <w:szCs w:val="28"/>
        </w:rPr>
        <w:t xml:space="preserve">)) описание и обоснование управления оборудованием противопожарной защиты, взаимодействия такого оборудования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с инженерными системами зданий и оборудованием, работа которого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во время пожара направлена на обеспечение безопасной эвакуации людей, тушение пожара и ограничение его развития, а также алгоритма работы технических систем (средств) противопожарной защиты;";</w:t>
      </w:r>
    </w:p>
    <w:p w14:paraId="23740BC7" w14:textId="0140657E" w:rsidR="00B501B1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подпункте "р" после слов "сетей связи" дополнить словами </w:t>
      </w:r>
      <w:r w:rsidRPr="00EE42A3">
        <w:rPr>
          <w:rFonts w:ascii="Times New Roman" w:hAnsi="Times New Roman" w:cs="Times New Roman"/>
          <w:sz w:val="28"/>
          <w:szCs w:val="28"/>
        </w:rPr>
        <w:br/>
        <w:t>"и сигнализации";</w:t>
      </w:r>
    </w:p>
    <w:p w14:paraId="1B8FEF35" w14:textId="3D83EF6E" w:rsidR="00AD4A29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"т" изложить в следующей редакции:</w:t>
      </w:r>
    </w:p>
    <w:p w14:paraId="79CA3BF3" w14:textId="7198F5A4" w:rsidR="00AD4A29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"т) план сетей связи и сигнализации;";</w:t>
      </w:r>
    </w:p>
    <w:p w14:paraId="35F4922F" w14:textId="40DDCFED" w:rsidR="00B501B1" w:rsidRPr="00EE42A3" w:rsidRDefault="00AD4A29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 w:rsidR="00F45E5E" w:rsidRPr="00EE42A3">
        <w:rPr>
          <w:rFonts w:ascii="Times New Roman" w:hAnsi="Times New Roman" w:cs="Times New Roman"/>
          <w:sz w:val="28"/>
          <w:szCs w:val="28"/>
        </w:rPr>
        <w:t>"у"</w:t>
      </w:r>
      <w:r w:rsidRPr="00EE42A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583AA04" w14:textId="50E2F460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"у) структурные схемы технических систем (средств) противопожарной защиты (автоматических установок пожаротушения).";</w:t>
      </w:r>
    </w:p>
    <w:p w14:paraId="6EAAF109" w14:textId="07379D77" w:rsidR="00F45E5E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16</w:t>
      </w:r>
      <w:r w:rsidR="00F45E5E" w:rsidRPr="00270CD1">
        <w:rPr>
          <w:rFonts w:ascii="Times New Roman" w:hAnsi="Times New Roman" w:cs="Times New Roman"/>
          <w:sz w:val="28"/>
          <w:szCs w:val="28"/>
        </w:rPr>
        <w:t>) в пункте 21:</w:t>
      </w:r>
    </w:p>
    <w:p w14:paraId="24D45E33" w14:textId="16EAA2EB" w:rsidR="00F45E5E" w:rsidRPr="00EE42A3" w:rsidRDefault="00F45E5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"р(1)" следующего содержания:</w:t>
      </w:r>
    </w:p>
    <w:p w14:paraId="7C1F2220" w14:textId="77777777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"р(1)) перечень мероприятий по обеспечению соблюдения установленных требований энергетической эффективности, включающих:</w:t>
      </w:r>
    </w:p>
    <w:p w14:paraId="516D2C0C" w14:textId="62BE840F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инженерно-техническим решениям, влияющим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на энергетическую эффективность зданий, строений и сооружений; </w:t>
      </w:r>
    </w:p>
    <w:p w14:paraId="643F9D1A" w14:textId="773BC31D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к оборудованию и системам, позволяющие исключить нерациональный расход энергетических ресурсов;</w:t>
      </w:r>
    </w:p>
    <w:p w14:paraId="777AD8FE" w14:textId="77777777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инженерно-технических решений с целью обеспечения соответствия зданий, строений и сооружений требованиям энергетической эффективности;</w:t>
      </w:r>
    </w:p>
    <w:p w14:paraId="3EE36D5A" w14:textId="051EDB6F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оснащенности зданий и сооружений приборами учета используемых энергетических ресурсов;";</w:t>
      </w:r>
    </w:p>
    <w:p w14:paraId="7D81ED01" w14:textId="779AF9F5" w:rsidR="00F45E5E" w:rsidRPr="00EE42A3" w:rsidRDefault="00F45E5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"х" следующего содержания:</w:t>
      </w:r>
    </w:p>
    <w:p w14:paraId="0298D418" w14:textId="0FA8E1DA" w:rsidR="00B501B1" w:rsidRPr="00EE42A3" w:rsidRDefault="00F45E5E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"х) схемы расположения в зданиях, строениях и сооружениях приборов учета используемых энергетических ресурсов.";</w:t>
      </w:r>
    </w:p>
    <w:p w14:paraId="423743D2" w14:textId="5B0832A8" w:rsidR="00F45E5E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17</w:t>
      </w:r>
      <w:r w:rsidR="00F45E5E" w:rsidRPr="00270CD1">
        <w:rPr>
          <w:rFonts w:ascii="Times New Roman" w:hAnsi="Times New Roman" w:cs="Times New Roman"/>
          <w:sz w:val="28"/>
          <w:szCs w:val="28"/>
        </w:rPr>
        <w:t>) дополнить пункт</w:t>
      </w:r>
      <w:r w:rsidR="000F0FE4" w:rsidRPr="00270CD1">
        <w:rPr>
          <w:rFonts w:ascii="Times New Roman" w:hAnsi="Times New Roman" w:cs="Times New Roman"/>
          <w:sz w:val="28"/>
          <w:szCs w:val="28"/>
        </w:rPr>
        <w:t>ами</w:t>
      </w:r>
      <w:r w:rsidR="00F45E5E" w:rsidRPr="00270CD1">
        <w:rPr>
          <w:rFonts w:ascii="Times New Roman" w:hAnsi="Times New Roman" w:cs="Times New Roman"/>
          <w:sz w:val="28"/>
          <w:szCs w:val="28"/>
        </w:rPr>
        <w:t xml:space="preserve"> 21.1</w:t>
      </w:r>
      <w:r w:rsidR="000F0FE4" w:rsidRPr="00270CD1">
        <w:rPr>
          <w:rFonts w:ascii="Times New Roman" w:hAnsi="Times New Roman" w:cs="Times New Roman"/>
          <w:sz w:val="28"/>
          <w:szCs w:val="28"/>
        </w:rPr>
        <w:t xml:space="preserve"> и 21.2</w:t>
      </w:r>
      <w:r w:rsidR="00F45E5E" w:rsidRPr="00270CD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378A4DC5" w14:textId="563133F6" w:rsidR="00F45E5E" w:rsidRPr="00EE42A3" w:rsidRDefault="00F45E5E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"21.1. Подраздел "Иные системы инженерно-технического обеспечения" раздела 5 должен содержать:</w:t>
      </w:r>
    </w:p>
    <w:p w14:paraId="4FD4750A" w14:textId="77777777" w:rsidR="00B57E5B" w:rsidRPr="00EE42A3" w:rsidRDefault="00B57E5B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DA75E" w14:textId="302B8164" w:rsidR="00F45E5E" w:rsidRPr="00EE42A3" w:rsidRDefault="00F45E5E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249AEC75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CAA7705" w14:textId="65D32A50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а) перечень мероприятий, обеспечивающих доступность элементов проектируемых систем инженерно-технического обеспечения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для определения фактических значений их параметров и других характеристик, а также параметров материалов, изделий и устройств, влияющих на безопасность здания или сооружения, в процессе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его строительства и эксплуатации;</w:t>
      </w:r>
    </w:p>
    <w:p w14:paraId="12A4EBA9" w14:textId="61ADE712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 принимаемые значения характеристик огнестойкости и пожарной опасности элементов проектируемых систем инженерно-технического обеспечения;</w:t>
      </w:r>
    </w:p>
    <w:p w14:paraId="5BF17B00" w14:textId="2F9573C5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 писание противоаварийной защиты проектируемых систем инженерно-технического обеспечения;</w:t>
      </w:r>
    </w:p>
    <w:p w14:paraId="5A088936" w14:textId="62E6B51B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 описание мер по предотвращению наступления несчастных случаев при пользовании элементами проектируемых систем инженерно-технического обеспечения;</w:t>
      </w:r>
    </w:p>
    <w:p w14:paraId="666E0697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57CA23" w14:textId="6FA9B277" w:rsidR="00F45E5E" w:rsidRPr="00EE42A3" w:rsidRDefault="000F0FE4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 графической части</w:t>
      </w:r>
    </w:p>
    <w:p w14:paraId="25FFB0A4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DEBC12" w14:textId="3094490D" w:rsidR="00F45E5E" w:rsidRPr="00EE42A3" w:rsidRDefault="00F45E5E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0F0FE4" w:rsidRPr="00EE42A3">
        <w:rPr>
          <w:rFonts w:ascii="Times New Roman" w:hAnsi="Times New Roman" w:cs="Times New Roman"/>
          <w:sz w:val="28"/>
          <w:szCs w:val="28"/>
        </w:rPr>
        <w:t> принципиальные и (</w:t>
      </w:r>
      <w:r w:rsidRPr="00EE42A3">
        <w:rPr>
          <w:rFonts w:ascii="Times New Roman" w:hAnsi="Times New Roman" w:cs="Times New Roman"/>
          <w:sz w:val="28"/>
          <w:szCs w:val="28"/>
        </w:rPr>
        <w:t>или</w:t>
      </w:r>
      <w:r w:rsidR="000F0FE4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 аксонометрические схемы проектируемых систем инженерно-технического обеспечения.</w:t>
      </w:r>
    </w:p>
    <w:p w14:paraId="69DA042E" w14:textId="2209BCD6" w:rsidR="00F45E5E" w:rsidRPr="00EE42A3" w:rsidRDefault="000F0FE4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21.1. 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EE42A3">
        <w:rPr>
          <w:rFonts w:ascii="Times New Roman" w:hAnsi="Times New Roman" w:cs="Times New Roman"/>
          <w:sz w:val="28"/>
          <w:szCs w:val="28"/>
        </w:rPr>
        <w:t>составляется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 при наличии на проектируемом объекте инженерных систем, сведения о котором не приведены в пунктах </w:t>
      </w:r>
      <w:r w:rsidRPr="00EE42A3">
        <w:rPr>
          <w:rFonts w:ascii="Times New Roman" w:hAnsi="Times New Roman" w:cs="Times New Roman"/>
          <w:sz w:val="28"/>
          <w:szCs w:val="28"/>
        </w:rPr>
        <w:t>16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r w:rsidRPr="00EE42A3">
        <w:rPr>
          <w:rFonts w:ascii="Times New Roman" w:hAnsi="Times New Roman" w:cs="Times New Roman"/>
          <w:sz w:val="28"/>
          <w:szCs w:val="28"/>
        </w:rPr>
        <w:t>21</w:t>
      </w:r>
      <w:r w:rsidR="00F45E5E" w:rsidRPr="00EE42A3">
        <w:rPr>
          <w:rFonts w:ascii="Times New Roman" w:hAnsi="Times New Roman" w:cs="Times New Roman"/>
          <w:sz w:val="28"/>
          <w:szCs w:val="28"/>
        </w:rPr>
        <w:t xml:space="preserve"> настоящего Положения (вертикальный транспорт, системы порошкового пожаротушения, системы топливоподачи </w:t>
      </w:r>
      <w:r w:rsidR="000A546F" w:rsidRPr="00EE42A3">
        <w:rPr>
          <w:rFonts w:ascii="Times New Roman" w:hAnsi="Times New Roman" w:cs="Times New Roman"/>
          <w:sz w:val="28"/>
          <w:szCs w:val="28"/>
        </w:rPr>
        <w:t xml:space="preserve">и </w:t>
      </w:r>
      <w:r w:rsidR="00F45E5E" w:rsidRPr="00EE42A3">
        <w:rPr>
          <w:rFonts w:ascii="Times New Roman" w:hAnsi="Times New Roman" w:cs="Times New Roman"/>
          <w:sz w:val="28"/>
          <w:szCs w:val="28"/>
        </w:rPr>
        <w:t>т.д.).</w:t>
      </w:r>
      <w:r w:rsidRPr="00EE42A3">
        <w:rPr>
          <w:rFonts w:ascii="Times New Roman" w:hAnsi="Times New Roman" w:cs="Times New Roman"/>
          <w:sz w:val="28"/>
          <w:szCs w:val="28"/>
        </w:rPr>
        <w:t>";</w:t>
      </w:r>
    </w:p>
    <w:p w14:paraId="30647DD6" w14:textId="7277DE74" w:rsidR="000F0FE4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18</w:t>
      </w:r>
      <w:r w:rsidR="000F0FE4" w:rsidRPr="00270CD1">
        <w:rPr>
          <w:rFonts w:ascii="Times New Roman" w:hAnsi="Times New Roman" w:cs="Times New Roman"/>
          <w:sz w:val="28"/>
          <w:szCs w:val="28"/>
        </w:rPr>
        <w:t>) в пункте 22:</w:t>
      </w:r>
    </w:p>
    <w:p w14:paraId="20BF7E05" w14:textId="12D5F370" w:rsidR="000F0FE4" w:rsidRPr="00EE42A3" w:rsidRDefault="000F0FE4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абзац первый изложить в следующей редакции:</w:t>
      </w:r>
    </w:p>
    <w:p w14:paraId="2AEE4B92" w14:textId="05679749" w:rsidR="000F0FE4" w:rsidRPr="00EE42A3" w:rsidRDefault="000F0FE4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"22. Раздел 6 "Технологические решения" должен содержать:";</w:t>
      </w:r>
    </w:p>
    <w:p w14:paraId="17EB428E" w14:textId="7C5F8432" w:rsidR="00F45E5E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подпункте "а" слова "сведения о производственной программе </w:t>
      </w:r>
      <w:r w:rsidR="005B51F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номенклатуре продукции," исключить;</w:t>
      </w:r>
    </w:p>
    <w:p w14:paraId="3765114F" w14:textId="6C94727F" w:rsidR="00F45E5E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 "з" </w:t>
      </w:r>
      <w:r w:rsidR="006761AA"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7659A149" w14:textId="58544E15" w:rsidR="000F0FE4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"п(3)"</w:t>
      </w:r>
      <w:r w:rsidR="00D93A98" w:rsidRPr="00EE42A3">
        <w:rPr>
          <w:rFonts w:ascii="Times New Roman" w:hAnsi="Times New Roman" w:cs="Times New Roman"/>
          <w:sz w:val="28"/>
          <w:szCs w:val="28"/>
        </w:rPr>
        <w:t xml:space="preserve"> и</w:t>
      </w:r>
      <w:r w:rsidRPr="00EE42A3">
        <w:rPr>
          <w:rFonts w:ascii="Times New Roman" w:hAnsi="Times New Roman" w:cs="Times New Roman"/>
          <w:sz w:val="28"/>
          <w:szCs w:val="28"/>
        </w:rPr>
        <w:t xml:space="preserve"> "п(4)" следующего содержания:</w:t>
      </w:r>
    </w:p>
    <w:p w14:paraId="221C26ED" w14:textId="306FE8B0" w:rsidR="000F0FE4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"п(3)) описание проектных решений по обустройству рабочих мест инвалидов (при необходимости); </w:t>
      </w:r>
    </w:p>
    <w:p w14:paraId="2D0E165C" w14:textId="604AC3EA" w:rsidR="000F0FE4" w:rsidRPr="00EE42A3" w:rsidRDefault="000F0FE4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п(4)) перечень мероприятий по обеспечению соблюдения установленных требований энергетической эффективности, включающих:</w:t>
      </w:r>
    </w:p>
    <w:p w14:paraId="107C8D1C" w14:textId="082A3FF3" w:rsidR="000F0FE4" w:rsidRPr="00EE42A3" w:rsidRDefault="000F0FE4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требования к технологиям и материалам, позволяющие исключить нерациональный расход энергетических ресурсов;</w:t>
      </w:r>
    </w:p>
    <w:p w14:paraId="153E1BCE" w14:textId="42D9A158" w:rsidR="000F0FE4" w:rsidRPr="00EE42A3" w:rsidRDefault="000F0FE4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выбора оптимальных функционально-технологических решений с целью обеспечения их соответствия требованиям энергетической эффективности;";</w:t>
      </w:r>
    </w:p>
    <w:p w14:paraId="61CD7477" w14:textId="79AFDE55" w:rsidR="000F0FE4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19</w:t>
      </w:r>
      <w:r w:rsidR="000F0FE4" w:rsidRPr="00270CD1">
        <w:rPr>
          <w:rFonts w:ascii="Times New Roman" w:hAnsi="Times New Roman" w:cs="Times New Roman"/>
          <w:sz w:val="28"/>
          <w:szCs w:val="28"/>
        </w:rPr>
        <w:t>) в пункте 23:</w:t>
      </w:r>
    </w:p>
    <w:p w14:paraId="69A7B737" w14:textId="1C6B65BC" w:rsidR="00F45E5E" w:rsidRPr="00EE42A3" w:rsidRDefault="000F0FE4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абзаце первом цифру "6" заменить цифрой "7";</w:t>
      </w:r>
    </w:p>
    <w:p w14:paraId="3B69603C" w14:textId="379DF1D1" w:rsidR="00D93A98" w:rsidRPr="00EE42A3" w:rsidRDefault="00D93A9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"ф(1)" и "ф(2)" следующего содержания:</w:t>
      </w:r>
    </w:p>
    <w:p w14:paraId="2100C31C" w14:textId="333BD341" w:rsidR="00D93A98" w:rsidRPr="00EE42A3" w:rsidRDefault="00D93A9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"ф(1)) в случае необходимости сноса или демонтажа существующих </w:t>
      </w:r>
      <w:r w:rsidRPr="00EE42A3">
        <w:rPr>
          <w:rFonts w:ascii="Times New Roman" w:hAnsi="Times New Roman" w:cs="Times New Roman"/>
          <w:sz w:val="28"/>
          <w:szCs w:val="28"/>
        </w:rPr>
        <w:br/>
        <w:t>на земельном участке объектов капитального строительства:</w:t>
      </w:r>
    </w:p>
    <w:p w14:paraId="3549DFB7" w14:textId="709B7A07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перечень зданий, строений и сооружений, подлежащих сносу </w:t>
      </w:r>
      <w:r w:rsidR="002C7D3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</w:t>
      </w:r>
      <w:r w:rsidR="002C7D30" w:rsidRPr="00EE42A3">
        <w:rPr>
          <w:rFonts w:ascii="Times New Roman" w:hAnsi="Times New Roman" w:cs="Times New Roman"/>
          <w:sz w:val="28"/>
          <w:szCs w:val="28"/>
        </w:rPr>
        <w:t xml:space="preserve"> (</w:t>
      </w:r>
      <w:r w:rsidRPr="00EE42A3">
        <w:rPr>
          <w:rFonts w:ascii="Times New Roman" w:hAnsi="Times New Roman" w:cs="Times New Roman"/>
          <w:sz w:val="28"/>
          <w:szCs w:val="28"/>
        </w:rPr>
        <w:t>или</w:t>
      </w:r>
      <w:r w:rsidR="002C7D30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демонтажу;</w:t>
      </w:r>
    </w:p>
    <w:p w14:paraId="6E184173" w14:textId="1E82798E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перечень мероприятий по обеспечению защиты ликвидируемых зданий, строений и </w:t>
      </w:r>
      <w:proofErr w:type="gramStart"/>
      <w:r w:rsidRPr="00EE42A3">
        <w:rPr>
          <w:rFonts w:ascii="Times New Roman" w:hAnsi="Times New Roman" w:cs="Times New Roman"/>
          <w:sz w:val="28"/>
          <w:szCs w:val="28"/>
        </w:rPr>
        <w:t xml:space="preserve">сооружений объекта капитального строительства </w:t>
      </w:r>
      <w:r w:rsidRPr="00EE42A3">
        <w:rPr>
          <w:rFonts w:ascii="Times New Roman" w:hAnsi="Times New Roman" w:cs="Times New Roman"/>
          <w:sz w:val="28"/>
          <w:szCs w:val="28"/>
        </w:rPr>
        <w:br/>
        <w:t>от проникновения людей</w:t>
      </w:r>
      <w:proofErr w:type="gramEnd"/>
      <w:r w:rsidRPr="00EE42A3">
        <w:rPr>
          <w:rFonts w:ascii="Times New Roman" w:hAnsi="Times New Roman" w:cs="Times New Roman"/>
          <w:sz w:val="28"/>
          <w:szCs w:val="28"/>
        </w:rPr>
        <w:t xml:space="preserve"> и животных в опасную зону и внутрь объекта, </w:t>
      </w:r>
      <w:r w:rsidRPr="00EE42A3">
        <w:rPr>
          <w:rFonts w:ascii="Times New Roman" w:hAnsi="Times New Roman" w:cs="Times New Roman"/>
          <w:sz w:val="28"/>
          <w:szCs w:val="28"/>
        </w:rPr>
        <w:br/>
        <w:t>а также защиты зеленых насаждений;</w:t>
      </w:r>
    </w:p>
    <w:p w14:paraId="3393CE0B" w14:textId="474F7923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и обоснование принятого метода сноса и</w:t>
      </w:r>
      <w:r w:rsidR="002C7D30" w:rsidRPr="00EE42A3">
        <w:rPr>
          <w:rFonts w:ascii="Times New Roman" w:hAnsi="Times New Roman" w:cs="Times New Roman"/>
          <w:sz w:val="28"/>
          <w:szCs w:val="28"/>
        </w:rPr>
        <w:t xml:space="preserve"> (</w:t>
      </w:r>
      <w:r w:rsidRPr="00EE42A3">
        <w:rPr>
          <w:rFonts w:ascii="Times New Roman" w:hAnsi="Times New Roman" w:cs="Times New Roman"/>
          <w:sz w:val="28"/>
          <w:szCs w:val="28"/>
        </w:rPr>
        <w:t>или</w:t>
      </w:r>
      <w:r w:rsidR="002C7D30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демонтажа;</w:t>
      </w:r>
    </w:p>
    <w:p w14:paraId="485439D0" w14:textId="3D452222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расчеты и обоснование размеров зон развала и опасных зон </w:t>
      </w:r>
      <w:r w:rsidRPr="00EE42A3">
        <w:rPr>
          <w:rFonts w:ascii="Times New Roman" w:hAnsi="Times New Roman" w:cs="Times New Roman"/>
          <w:sz w:val="28"/>
          <w:szCs w:val="28"/>
        </w:rPr>
        <w:br/>
        <w:t>в зависимо</w:t>
      </w:r>
      <w:r w:rsidR="002C7D30" w:rsidRPr="00EE42A3">
        <w:rPr>
          <w:rFonts w:ascii="Times New Roman" w:hAnsi="Times New Roman" w:cs="Times New Roman"/>
          <w:sz w:val="28"/>
          <w:szCs w:val="28"/>
        </w:rPr>
        <w:t>сти от принятого метода сноса и (</w:t>
      </w:r>
      <w:r w:rsidRPr="00EE42A3">
        <w:rPr>
          <w:rFonts w:ascii="Times New Roman" w:hAnsi="Times New Roman" w:cs="Times New Roman"/>
          <w:sz w:val="28"/>
          <w:szCs w:val="28"/>
        </w:rPr>
        <w:t>или</w:t>
      </w:r>
      <w:r w:rsidR="002C7D30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демонтажа;</w:t>
      </w:r>
    </w:p>
    <w:p w14:paraId="623AB4C8" w14:textId="5A5F8812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и обоснование методов защиты и защитных устройств сетей инженерно-технического обеспечения, согласованные с владельцами этих сетей;</w:t>
      </w:r>
    </w:p>
    <w:p w14:paraId="01363CCB" w14:textId="1DF3FF3F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и обоснование решений по безопасным методам ведения работ по сносу и/или демонтажу;</w:t>
      </w:r>
    </w:p>
    <w:p w14:paraId="18C6ECF3" w14:textId="6F226E73" w:rsidR="00D93A98" w:rsidRPr="00EE42A3" w:rsidRDefault="00D93A9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ф(2)) перечень мероприятий по обеспечению соблюдения установленных требований энергетической эффективности, включающих:</w:t>
      </w:r>
    </w:p>
    <w:p w14:paraId="227CD868" w14:textId="396B7C35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требования к устройствам и технологиям, применяемым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при строительстве, реконструкции и капитальном ремонте зданий, строений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и сооружений и материалам, позволяющие исключить нерациональный расход энергетических ресурсов в процессе строительства, реконструкции </w:t>
      </w:r>
      <w:r w:rsidRPr="00EE42A3">
        <w:rPr>
          <w:rFonts w:ascii="Times New Roman" w:hAnsi="Times New Roman" w:cs="Times New Roman"/>
          <w:sz w:val="28"/>
          <w:szCs w:val="28"/>
        </w:rPr>
        <w:br/>
        <w:t>и капитального ремонта зданий, строений и сооружений;</w:t>
      </w:r>
    </w:p>
    <w:p w14:paraId="2A86E09E" w14:textId="1484B9DB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обоснование выбора оптимальных технологических и инженерно-технических решений при осуществлении строительства, реконструкции </w:t>
      </w:r>
      <w:r w:rsidRPr="00EE42A3">
        <w:rPr>
          <w:rFonts w:ascii="Times New Roman" w:hAnsi="Times New Roman" w:cs="Times New Roman"/>
          <w:sz w:val="28"/>
          <w:szCs w:val="28"/>
        </w:rPr>
        <w:br/>
        <w:t>и капитального ремонта с целью соответствия требованиям энергетической эффективности;";</w:t>
      </w:r>
    </w:p>
    <w:p w14:paraId="49CCF83D" w14:textId="3F50044B" w:rsidR="00D93A98" w:rsidRPr="00EE42A3" w:rsidRDefault="00D93A9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"ч" и "ш" следующего содержания:</w:t>
      </w:r>
    </w:p>
    <w:p w14:paraId="4D467AE2" w14:textId="067EF514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"ч) схемы движения транспортных средств на строительной площадке; </w:t>
      </w:r>
    </w:p>
    <w:p w14:paraId="23E51063" w14:textId="62544327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ш) в случае сноса и (или) демонтажа объекта капитального строительства:</w:t>
      </w:r>
    </w:p>
    <w:p w14:paraId="25B2691A" w14:textId="34644B18" w:rsidR="00D93A98" w:rsidRPr="00EE42A3" w:rsidRDefault="00D93A98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земельного участка и прилегающих территорий с указанием места размещения сносимого объекта, сетей инженерно-технического обеспечения, зон развала и опасных зон в период сноса и (или) демонтажа объекта с указанием мест складирования разбираемых материалов, конструкций, изделий и оборудования;</w:t>
      </w:r>
    </w:p>
    <w:p w14:paraId="4876DAB1" w14:textId="20B4E2F1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чертежи защитных устройств инженерной инфраструктуры </w:t>
      </w:r>
      <w:r w:rsidRPr="00EE42A3">
        <w:rPr>
          <w:rFonts w:ascii="Times New Roman" w:hAnsi="Times New Roman" w:cs="Times New Roman"/>
          <w:sz w:val="28"/>
          <w:szCs w:val="28"/>
        </w:rPr>
        <w:br/>
        <w:t>и подземных коммуникаций;</w:t>
      </w:r>
    </w:p>
    <w:p w14:paraId="12B0A6C0" w14:textId="17B141C7" w:rsidR="00D93A98" w:rsidRPr="00EE42A3" w:rsidRDefault="00D93A9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технологические карты-схемы последовательности сноса (демонтажа) строительных конструкций и оборудования.";</w:t>
      </w:r>
    </w:p>
    <w:p w14:paraId="5340F035" w14:textId="47D50100" w:rsidR="00D93A98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20</w:t>
      </w:r>
      <w:r w:rsidR="00D93A98" w:rsidRPr="00270CD1">
        <w:rPr>
          <w:rFonts w:ascii="Times New Roman" w:hAnsi="Times New Roman" w:cs="Times New Roman"/>
          <w:sz w:val="28"/>
          <w:szCs w:val="28"/>
        </w:rPr>
        <w:t xml:space="preserve">) пункт 24 </w:t>
      </w:r>
      <w:r w:rsidR="006761AA" w:rsidRPr="00270CD1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="00D93A98" w:rsidRPr="00270CD1">
        <w:rPr>
          <w:rFonts w:ascii="Times New Roman" w:hAnsi="Times New Roman" w:cs="Times New Roman"/>
          <w:sz w:val="28"/>
          <w:szCs w:val="28"/>
        </w:rPr>
        <w:t>;</w:t>
      </w:r>
    </w:p>
    <w:p w14:paraId="4B45A622" w14:textId="3BF7BF93" w:rsidR="00D93A98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21</w:t>
      </w:r>
      <w:r w:rsidR="00D93A98" w:rsidRPr="00270CD1">
        <w:rPr>
          <w:rFonts w:ascii="Times New Roman" w:hAnsi="Times New Roman" w:cs="Times New Roman"/>
          <w:sz w:val="28"/>
          <w:szCs w:val="28"/>
        </w:rPr>
        <w:t>) пункт 26</w:t>
      </w:r>
      <w:r w:rsidR="002C7D30" w:rsidRPr="00270C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46A3D57" w14:textId="0586355F" w:rsidR="002C7D30" w:rsidRPr="00EE42A3" w:rsidRDefault="002C7D30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"26. Раздел 9 "Требования к безопасной эксплуатации объектов капитального строительства" должен содержать:</w:t>
      </w:r>
    </w:p>
    <w:p w14:paraId="5542EBB8" w14:textId="6E91FCA4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а) требования к способам проведения мероприятий по техническому обслуживанию, при проведении которых отсутствует угроза нарушения безопасности строительных конструкций, сетей инженерно-технического обеспечения и систем инженерно-технического обеспечения </w:t>
      </w:r>
      <w:r w:rsidRPr="00EE42A3">
        <w:rPr>
          <w:rFonts w:ascii="Times New Roman" w:hAnsi="Times New Roman" w:cs="Times New Roman"/>
          <w:sz w:val="28"/>
          <w:szCs w:val="28"/>
        </w:rPr>
        <w:br/>
        <w:t>или недопустимого ухудшения параметров среды обитания людей;</w:t>
      </w:r>
    </w:p>
    <w:p w14:paraId="0359C41E" w14:textId="0C24A022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б) минимальную периодичность осуществления проверок, осмотров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и освидетельствований состояния строительных конструкций, основания, сетей инженерно-технического обеспечения и систем инженерно-технического обеспечения здания или сооружения и (или) необходимость проведения мониторинга компонентов окружающей среды, состояния </w:t>
      </w:r>
      <w:r w:rsidRPr="00EE42A3">
        <w:rPr>
          <w:rFonts w:ascii="Times New Roman" w:hAnsi="Times New Roman" w:cs="Times New Roman"/>
          <w:sz w:val="28"/>
          <w:szCs w:val="28"/>
        </w:rPr>
        <w:lastRenderedPageBreak/>
        <w:t>основания, строительных конструкций и систем инженерно-технического обеспечения в процессе эксплуатации здания или сооружения;</w:t>
      </w:r>
    </w:p>
    <w:p w14:paraId="25C5774F" w14:textId="348F919E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в) сведения о значениях эксплуатационных нагрузок на строительные конструкции, сети инженерно-технического обеспечения и системы инженерно-технического обеспечения, которые недопустимо превышать </w:t>
      </w:r>
      <w:r w:rsidRPr="00EE42A3">
        <w:rPr>
          <w:rFonts w:ascii="Times New Roman" w:hAnsi="Times New Roman" w:cs="Times New Roman"/>
          <w:sz w:val="28"/>
          <w:szCs w:val="28"/>
        </w:rPr>
        <w:br/>
        <w:t>в процессе эксплуатации здания или сооружения;</w:t>
      </w:r>
    </w:p>
    <w:p w14:paraId="237EE552" w14:textId="06A1A80C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г) организационно-технические мероприятия по обеспечению пожарной безопасности здания или сооружения в процессе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их эксплуатации;</w:t>
      </w:r>
    </w:p>
    <w:p w14:paraId="5630498A" w14:textId="02B87D0D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д) сведения о сроках эксплуатации здания или сооружения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их частей;</w:t>
      </w:r>
    </w:p>
    <w:p w14:paraId="1582094E" w14:textId="340EA1A5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е) максимальную периодичность проведения текущего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капитального ремонта зданий, строений и сооружений, в том числе отдельных элементов, конструкций зданий, строений и сооружений,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а также систем инженерно-технического обеспечения;</w:t>
      </w:r>
    </w:p>
    <w:p w14:paraId="38ABA477" w14:textId="4B11F9C4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ж) меры безопасности при эксплуатации подъемно-транспортного оборудования используемого в процессе эксплуатации зданий, строений </w:t>
      </w:r>
      <w:r w:rsidRPr="00EE42A3">
        <w:rPr>
          <w:rFonts w:ascii="Times New Roman" w:hAnsi="Times New Roman" w:cs="Times New Roman"/>
          <w:sz w:val="28"/>
          <w:szCs w:val="28"/>
        </w:rPr>
        <w:br/>
        <w:t>и сооружений;</w:t>
      </w:r>
    </w:p>
    <w:p w14:paraId="2BD14CBD" w14:textId="43BD2717" w:rsidR="002C7D30" w:rsidRPr="00EE42A3" w:rsidRDefault="002C7D3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з) перечень требований энергетической эффективности, которым здание, строение и сооружение должны соответствовать при вводе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в эксплуатацию и в процессе эксплуатации, и сроки, в течение которых </w:t>
      </w:r>
      <w:r w:rsidRPr="00EE42A3">
        <w:rPr>
          <w:rFonts w:ascii="Times New Roman" w:hAnsi="Times New Roman" w:cs="Times New Roman"/>
          <w:sz w:val="28"/>
          <w:szCs w:val="28"/>
        </w:rPr>
        <w:br/>
        <w:t>в процессе эксплуатации должно быть обеспечено выполнение указанных требований энергетической эффективности.";</w:t>
      </w:r>
    </w:p>
    <w:p w14:paraId="613F38BC" w14:textId="58860A89" w:rsidR="00D93A98" w:rsidRPr="00270CD1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22</w:t>
      </w:r>
      <w:r w:rsidR="00D93A98" w:rsidRPr="00270CD1">
        <w:rPr>
          <w:rFonts w:ascii="Times New Roman" w:hAnsi="Times New Roman" w:cs="Times New Roman"/>
          <w:sz w:val="28"/>
          <w:szCs w:val="28"/>
        </w:rPr>
        <w:t xml:space="preserve">) пункты </w:t>
      </w:r>
      <w:r w:rsidR="002C7D30" w:rsidRPr="00270CD1">
        <w:rPr>
          <w:rFonts w:ascii="Times New Roman" w:hAnsi="Times New Roman" w:cs="Times New Roman"/>
          <w:sz w:val="28"/>
          <w:szCs w:val="28"/>
        </w:rPr>
        <w:t>27 и</w:t>
      </w:r>
      <w:r w:rsidR="00D93A98" w:rsidRPr="00270CD1">
        <w:rPr>
          <w:rFonts w:ascii="Times New Roman" w:hAnsi="Times New Roman" w:cs="Times New Roman"/>
          <w:sz w:val="28"/>
          <w:szCs w:val="28"/>
        </w:rPr>
        <w:t xml:space="preserve"> 27(1) </w:t>
      </w:r>
      <w:r w:rsidR="002C7D30" w:rsidRPr="00270CD1">
        <w:rPr>
          <w:rFonts w:ascii="Times New Roman" w:hAnsi="Times New Roman" w:cs="Times New Roman"/>
          <w:bCs/>
          <w:sz w:val="28"/>
          <w:szCs w:val="28"/>
        </w:rPr>
        <w:t>признать утратившим</w:t>
      </w:r>
      <w:r w:rsidR="00FC03D7" w:rsidRPr="00270CD1">
        <w:rPr>
          <w:rFonts w:ascii="Times New Roman" w:hAnsi="Times New Roman" w:cs="Times New Roman"/>
          <w:bCs/>
          <w:sz w:val="28"/>
          <w:szCs w:val="28"/>
        </w:rPr>
        <w:t>и</w:t>
      </w:r>
      <w:r w:rsidR="002C7D30" w:rsidRPr="00270CD1">
        <w:rPr>
          <w:rFonts w:ascii="Times New Roman" w:hAnsi="Times New Roman" w:cs="Times New Roman"/>
          <w:bCs/>
          <w:sz w:val="28"/>
          <w:szCs w:val="28"/>
        </w:rPr>
        <w:t xml:space="preserve"> силу</w:t>
      </w:r>
      <w:r w:rsidR="00D93A98" w:rsidRPr="00270CD1">
        <w:rPr>
          <w:rFonts w:ascii="Times New Roman" w:hAnsi="Times New Roman" w:cs="Times New Roman"/>
          <w:sz w:val="28"/>
          <w:szCs w:val="28"/>
        </w:rPr>
        <w:t>;</w:t>
      </w:r>
    </w:p>
    <w:p w14:paraId="75749EEC" w14:textId="0F7A8744" w:rsidR="002C7D30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23</w:t>
      </w:r>
      <w:r w:rsidR="002C7D30" w:rsidRPr="00270CD1">
        <w:rPr>
          <w:rFonts w:ascii="Times New Roman" w:hAnsi="Times New Roman" w:cs="Times New Roman"/>
          <w:sz w:val="28"/>
          <w:szCs w:val="28"/>
        </w:rPr>
        <w:t>) в пункте 28 цифру "11" заменить цифрой "10";</w:t>
      </w:r>
    </w:p>
    <w:p w14:paraId="030766A4" w14:textId="37439C3C" w:rsidR="002C7D30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24</w:t>
      </w:r>
      <w:r w:rsidR="002C7D30" w:rsidRPr="00270CD1">
        <w:rPr>
          <w:rFonts w:ascii="Times New Roman" w:hAnsi="Times New Roman" w:cs="Times New Roman"/>
          <w:sz w:val="28"/>
          <w:szCs w:val="28"/>
        </w:rPr>
        <w:t xml:space="preserve">) в пункте </w:t>
      </w:r>
      <w:r w:rsidR="006761AA" w:rsidRPr="00270CD1">
        <w:rPr>
          <w:rFonts w:ascii="Times New Roman" w:hAnsi="Times New Roman" w:cs="Times New Roman"/>
          <w:sz w:val="28"/>
          <w:szCs w:val="28"/>
        </w:rPr>
        <w:t>32</w:t>
      </w:r>
      <w:r w:rsidR="002C7D30" w:rsidRPr="00270CD1">
        <w:rPr>
          <w:rFonts w:ascii="Times New Roman" w:hAnsi="Times New Roman" w:cs="Times New Roman"/>
          <w:sz w:val="28"/>
          <w:szCs w:val="28"/>
        </w:rPr>
        <w:t xml:space="preserve"> цифру "1</w:t>
      </w:r>
      <w:r w:rsidR="006761AA" w:rsidRPr="00270CD1">
        <w:rPr>
          <w:rFonts w:ascii="Times New Roman" w:hAnsi="Times New Roman" w:cs="Times New Roman"/>
          <w:sz w:val="28"/>
          <w:szCs w:val="28"/>
        </w:rPr>
        <w:t>2</w:t>
      </w:r>
      <w:r w:rsidR="002C7D30" w:rsidRPr="00270CD1">
        <w:rPr>
          <w:rFonts w:ascii="Times New Roman" w:hAnsi="Times New Roman" w:cs="Times New Roman"/>
          <w:sz w:val="28"/>
          <w:szCs w:val="28"/>
        </w:rPr>
        <w:t>" заменить цифрой "1</w:t>
      </w:r>
      <w:r w:rsidR="006761AA" w:rsidRPr="00270CD1">
        <w:rPr>
          <w:rFonts w:ascii="Times New Roman" w:hAnsi="Times New Roman" w:cs="Times New Roman"/>
          <w:sz w:val="28"/>
          <w:szCs w:val="28"/>
        </w:rPr>
        <w:t>1</w:t>
      </w:r>
      <w:r w:rsidR="002C7D30" w:rsidRPr="00270CD1">
        <w:rPr>
          <w:rFonts w:ascii="Times New Roman" w:hAnsi="Times New Roman" w:cs="Times New Roman"/>
          <w:sz w:val="28"/>
          <w:szCs w:val="28"/>
        </w:rPr>
        <w:t>"</w:t>
      </w:r>
      <w:r w:rsidR="00EE42A3" w:rsidRPr="00270CD1">
        <w:rPr>
          <w:rFonts w:ascii="Times New Roman" w:hAnsi="Times New Roman" w:cs="Times New Roman"/>
          <w:sz w:val="28"/>
          <w:szCs w:val="28"/>
        </w:rPr>
        <w:t>;</w:t>
      </w:r>
    </w:p>
    <w:p w14:paraId="28E1B299" w14:textId="12C8D30D" w:rsidR="000568A1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 xml:space="preserve">25) пункт 33 </w:t>
      </w:r>
      <w:r w:rsidRPr="00270CD1">
        <w:rPr>
          <w:rFonts w:ascii="Times New Roman" w:hAnsi="Times New Roman" w:cs="Times New Roman"/>
          <w:bCs/>
          <w:sz w:val="28"/>
          <w:szCs w:val="28"/>
        </w:rPr>
        <w:t>признать утратившим силу</w:t>
      </w:r>
      <w:r w:rsidRPr="00270CD1">
        <w:rPr>
          <w:rFonts w:ascii="Times New Roman" w:hAnsi="Times New Roman" w:cs="Times New Roman"/>
          <w:sz w:val="28"/>
          <w:szCs w:val="28"/>
        </w:rPr>
        <w:t>;</w:t>
      </w:r>
    </w:p>
    <w:p w14:paraId="3D55537E" w14:textId="35A87CDE" w:rsidR="000568A1" w:rsidRPr="00270CD1" w:rsidRDefault="000568A1" w:rsidP="008E59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26) в пункте 34:</w:t>
      </w:r>
    </w:p>
    <w:p w14:paraId="56A0F427" w14:textId="03632E1C" w:rsidR="008E59CC" w:rsidRPr="008E59CC" w:rsidRDefault="008E59CC" w:rsidP="008E59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CC">
        <w:rPr>
          <w:rFonts w:ascii="Times New Roman" w:hAnsi="Times New Roman" w:cs="Times New Roman"/>
          <w:sz w:val="28"/>
          <w:szCs w:val="28"/>
        </w:rPr>
        <w:t>в подпункте "б" слова "</w:t>
      </w:r>
      <w:r w:rsidRPr="008E59CC">
        <w:rPr>
          <w:rFonts w:ascii="Times New Roman" w:hAnsi="Times New Roman" w:cs="Times New Roman"/>
          <w:bCs/>
          <w:sz w:val="28"/>
          <w:szCs w:val="28"/>
        </w:rPr>
        <w:t xml:space="preserve">или (до 31 декабря 2012 г.) исходные данные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8E59CC">
        <w:rPr>
          <w:rFonts w:ascii="Times New Roman" w:hAnsi="Times New Roman" w:cs="Times New Roman"/>
          <w:bCs/>
          <w:sz w:val="28"/>
          <w:szCs w:val="28"/>
        </w:rPr>
        <w:t>и условия, содержащиеся в градостроительном плане земельного участка</w:t>
      </w:r>
      <w:r w:rsidRPr="008E59C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892049" w14:textId="7BF3F3E8" w:rsidR="000568A1" w:rsidRPr="008E59CC" w:rsidRDefault="000568A1" w:rsidP="008E59CC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9CC">
        <w:rPr>
          <w:rFonts w:ascii="Times New Roman" w:hAnsi="Times New Roman" w:cs="Times New Roman"/>
          <w:sz w:val="28"/>
          <w:szCs w:val="28"/>
        </w:rPr>
        <w:t>подпункт "ж" изложить в следующей редакции:</w:t>
      </w:r>
    </w:p>
    <w:p w14:paraId="4E7BF163" w14:textId="27843075" w:rsidR="000568A1" w:rsidRPr="00A2132A" w:rsidRDefault="000568A1" w:rsidP="00A2132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 xml:space="preserve">"ж) сведения, указанные в подпунктах "ж" </w:t>
      </w:r>
      <w:r w:rsidRPr="00A2132A">
        <w:rPr>
          <w:rFonts w:ascii="Times New Roman" w:hAnsi="Times New Roman" w:cs="Times New Roman"/>
          <w:sz w:val="28"/>
          <w:szCs w:val="28"/>
        </w:rPr>
        <w:noBreakHyphen/>
        <w:t xml:space="preserve"> "к", "м", "о" и "р" пункта 10 настоящего Положения;";</w:t>
      </w:r>
    </w:p>
    <w:p w14:paraId="149A95F3" w14:textId="6DD89542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дополнить подпунктами "и" </w:t>
      </w:r>
      <w:r w:rsidRPr="00EE42A3">
        <w:rPr>
          <w:rFonts w:ascii="Times New Roman" w:hAnsi="Times New Roman" w:cs="Times New Roman"/>
          <w:sz w:val="28"/>
          <w:szCs w:val="28"/>
        </w:rPr>
        <w:noBreakHyphen/>
        <w:t>"м" следующего содержания:</w:t>
      </w:r>
    </w:p>
    <w:p w14:paraId="65BB402F" w14:textId="305C0C96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"и) идентификационные признаки объекта капитального строительства, указанные в технических регламентах, в том числе сведения о категории и классе линейного объекта;</w:t>
      </w:r>
    </w:p>
    <w:p w14:paraId="5B9A468E" w14:textId="522DB563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к) определение пожарных рисков угрозы жизни и здоровью людей, уничтожения имущества (расчет пожарных рисков не требуется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lastRenderedPageBreak/>
        <w:t>при выполнении обязательных требований пожарной безопасности, установленных техническими регламентами, и выполнении в добровольном порядке требований нормативных документов по пожарной безопасности);</w:t>
      </w:r>
    </w:p>
    <w:p w14:paraId="48919C9D" w14:textId="565BA192" w:rsidR="000568A1" w:rsidRPr="00EE42A3" w:rsidRDefault="000568A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л) список документов в области стандартизации, используемых полностью или частично на добровольной основе для соблюдения требований технических регламентов (из числа документов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стандартизации, включенных в перечень документов в области стандартизации, в результате применения которых на добровольной основе обеспечивается соблюдение требований технических регламентов);</w:t>
      </w:r>
    </w:p>
    <w:p w14:paraId="15320383" w14:textId="63408601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 сведения о разделах и пунктах проектной документации, содержащих решения и мероприятия по обеспечению пожарной безопасности.";</w:t>
      </w:r>
    </w:p>
    <w:p w14:paraId="10EBC999" w14:textId="41547FC0" w:rsidR="000568A1" w:rsidRPr="00270CD1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27) в пункте 35:</w:t>
      </w:r>
    </w:p>
    <w:p w14:paraId="3FE895B0" w14:textId="7A4A3467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подпункте "а" слова ", а также для автомобильных дорог – определение зоны избыточного транспортного загрязнения)" исключить;</w:t>
      </w:r>
    </w:p>
    <w:p w14:paraId="4201F5E5" w14:textId="7D90092B" w:rsidR="000568A1" w:rsidRPr="00EE42A3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подпункты "ж" и "з" </w:t>
      </w:r>
      <w:r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16CE18C9" w14:textId="252D4A7B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"з(1)" и "з(2)" следующего содержания:</w:t>
      </w:r>
    </w:p>
    <w:p w14:paraId="54C0CB06" w14:textId="187BBB67" w:rsidR="000568A1" w:rsidRPr="00EE42A3" w:rsidRDefault="000568A1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 з(1)) описание и обоснование проектных решений, обеспечивающих пожарную безопасность линейного объекта (противопожарное расстояние от оси трассы до населенных пунктов, промышленных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и сельскохозяйственных объектов, лесных массивов, расстояние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между прокладываемыми параллельно друг другу трассами линейных объектов, пересечение с трассами других линейных объектов, устройство охранных зон);</w:t>
      </w:r>
    </w:p>
    <w:p w14:paraId="03397DD3" w14:textId="3B4331DC" w:rsidR="000568A1" w:rsidRPr="00EE42A3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з(2)) описание проектных решений по размещению линейного объекта, в том числе зданий, строений и сооружений в его составе, обеспечивающих пожарную безопасность линейного объекта (противопожарное расстояние между зданиями, сооружениями, наружными установками, отдельно стоящими резервуарами с нефтью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нефтепродуктами, компрессорными и насосными станциями и др., проектные решения по наружному противопожарному водоснабжению, проезды и подъезды для пожарной техники);";</w:t>
      </w:r>
    </w:p>
    <w:p w14:paraId="0C3F6FEE" w14:textId="2354F698" w:rsidR="000568A1" w:rsidRPr="00EE42A3" w:rsidRDefault="000568A1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подпункты "л" и "м" </w:t>
      </w:r>
      <w:r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23FAFF2E" w14:textId="7597DB0B" w:rsidR="00C95913" w:rsidRPr="00EE42A3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"н" следующего содержания:</w:t>
      </w:r>
    </w:p>
    <w:p w14:paraId="5720598F" w14:textId="1526FEC3" w:rsidR="000568A1" w:rsidRPr="00EE42A3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"н</w:t>
      </w:r>
      <w:r w:rsidR="000568A1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0568A1" w:rsidRPr="00EE42A3">
        <w:rPr>
          <w:rFonts w:ascii="Times New Roman" w:hAnsi="Times New Roman" w:cs="Times New Roman"/>
          <w:sz w:val="28"/>
          <w:szCs w:val="28"/>
        </w:rPr>
        <w:t xml:space="preserve">ситуационный план с указанием въезда (выезда) на территорию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0568A1" w:rsidRPr="00EE42A3">
        <w:rPr>
          <w:rFonts w:ascii="Times New Roman" w:hAnsi="Times New Roman" w:cs="Times New Roman"/>
          <w:sz w:val="28"/>
          <w:szCs w:val="28"/>
        </w:rPr>
        <w:t xml:space="preserve">и путей подъезда к объектам пожарной техники, мест размещения и емкости пожарных резервуаров (при их наличии), схем прокладки наружного противопожарного водопровода, мест размещения пожарных гидрантов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0568A1" w:rsidRPr="00EE42A3">
        <w:rPr>
          <w:rFonts w:ascii="Times New Roman" w:hAnsi="Times New Roman" w:cs="Times New Roman"/>
          <w:sz w:val="28"/>
          <w:szCs w:val="28"/>
        </w:rPr>
        <w:t>и м</w:t>
      </w:r>
      <w:r w:rsidRPr="00EE42A3">
        <w:rPr>
          <w:rFonts w:ascii="Times New Roman" w:hAnsi="Times New Roman" w:cs="Times New Roman"/>
          <w:sz w:val="28"/>
          <w:szCs w:val="28"/>
        </w:rPr>
        <w:t>ест размещения насосных станций.";</w:t>
      </w:r>
    </w:p>
    <w:p w14:paraId="34169CD1" w14:textId="5A0D6D28" w:rsidR="00993F9C" w:rsidRPr="00270CD1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lastRenderedPageBreak/>
        <w:t>28) в пункте 36:</w:t>
      </w:r>
    </w:p>
    <w:p w14:paraId="2F3AAD59" w14:textId="79062653" w:rsidR="00993F9C" w:rsidRPr="00EE42A3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подпункты "д", "л", "н", "п" – "т" </w:t>
      </w:r>
      <w:r w:rsidRPr="00EE42A3">
        <w:rPr>
          <w:rFonts w:ascii="Times New Roman" w:hAnsi="Times New Roman" w:cs="Times New Roman"/>
          <w:bCs/>
          <w:sz w:val="28"/>
          <w:szCs w:val="28"/>
        </w:rPr>
        <w:t>признать утратившими силу</w:t>
      </w:r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0D70E457" w14:textId="1A1B5122" w:rsidR="000568A1" w:rsidRPr="00EE42A3" w:rsidRDefault="00993F9C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"т(1) – т(9)" следующего содержания:</w:t>
      </w:r>
    </w:p>
    <w:p w14:paraId="0D4B11B4" w14:textId="4B803F8B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"т(1)) описание системы обеспечения пожарной безопасности линейного объекта;</w:t>
      </w:r>
    </w:p>
    <w:p w14:paraId="13F2E8A2" w14:textId="6E21D91E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т(2)) характеристику пожарной опасности технологических процессов, используемых на линейном объекте;</w:t>
      </w:r>
    </w:p>
    <w:p w14:paraId="68D34038" w14:textId="6C3CB922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т(3)) описание и обоснование объемно-планировочных </w:t>
      </w:r>
      <w:r w:rsidRPr="00EE42A3">
        <w:rPr>
          <w:rFonts w:ascii="Times New Roman" w:hAnsi="Times New Roman" w:cs="Times New Roman"/>
          <w:sz w:val="28"/>
          <w:szCs w:val="28"/>
        </w:rPr>
        <w:br/>
        <w:t>и конструктивных решений, степени огнестойкости и класса конструктивной пожарной опасности, предела огнестойкости и класса пожарной опасности строительных конструкций, обеспечивающих функционирование линейного объекта зданий, строений и сооружений, проектируемых и (или) находящихся в составе линейного объекта;</w:t>
      </w:r>
    </w:p>
    <w:p w14:paraId="0B5389D6" w14:textId="032BD928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т(4)) перечень мероприятий, обеспечивающих безопасность подразделений пожарной охраны при ликвидации пожара;</w:t>
      </w:r>
    </w:p>
    <w:p w14:paraId="1EDB9EAD" w14:textId="70973B6B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т(5)) сведения о категории оборудования и наружных установок </w:t>
      </w:r>
      <w:r w:rsidRPr="00EE42A3">
        <w:rPr>
          <w:rFonts w:ascii="Times New Roman" w:hAnsi="Times New Roman" w:cs="Times New Roman"/>
          <w:sz w:val="28"/>
          <w:szCs w:val="28"/>
        </w:rPr>
        <w:br/>
        <w:t>по критерию взрывопожарной и пожарной опасности;</w:t>
      </w:r>
    </w:p>
    <w:p w14:paraId="6A6314B5" w14:textId="25AF7811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т(6)) перечень оборудования, подлежащего защите с применением автоматических установок пожаротушения и автоматической пожарной сигнализации;</w:t>
      </w:r>
    </w:p>
    <w:p w14:paraId="761E56FE" w14:textId="7F1A3B42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т(7)) описание и обоснование технических систем противопожарной защиты (автоматических систем пожаротушения, пожарной сигнализации, оповещения и управления эвакуацией людей при пожаре, внутреннего противопожарного водопровода,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 защиты), описание размещения технических систем противопожарной защиты, систем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их управления, а также способа взаимодействия с инженерными системами зданий и оборудованием, работа которого во время пожара направлена </w:t>
      </w:r>
      <w:r w:rsidRPr="00EE42A3">
        <w:rPr>
          <w:rFonts w:ascii="Times New Roman" w:hAnsi="Times New Roman" w:cs="Times New Roman"/>
          <w:sz w:val="28"/>
          <w:szCs w:val="28"/>
        </w:rPr>
        <w:br/>
        <w:t xml:space="preserve">на обеспечение безопасной эвакуации людей, тушение пожара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ограничение его развития, а также порядок работы технических систем (средств) для работы автоматических систем пожаротушения и пожарной техники (при наличии таких систем);</w:t>
      </w:r>
    </w:p>
    <w:p w14:paraId="04FC360E" w14:textId="12127AF4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т(8)) описание технических решений по противопожарной защите технологических узлов и систем;</w:t>
      </w:r>
    </w:p>
    <w:p w14:paraId="5AB25A3A" w14:textId="0691DB64" w:rsidR="00993F9C" w:rsidRPr="00EE42A3" w:rsidRDefault="00993F9C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т(9)) описание организационно-технических мероприятий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обеспечению пожарной безопасности линейного объекта, обоснование необходимости создания пожарной охраны объекта, расчет ее необходимых сил и средств;";</w:t>
      </w:r>
    </w:p>
    <w:p w14:paraId="1B32A01D" w14:textId="28FD5879" w:rsidR="00993F9C" w:rsidRPr="00EE42A3" w:rsidRDefault="002F59F3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подпункты "ч" – "э" признать утратившими силу;</w:t>
      </w:r>
    </w:p>
    <w:p w14:paraId="201FB37F" w14:textId="64BB589C" w:rsidR="002F59F3" w:rsidRPr="00EE42A3" w:rsidRDefault="002F59F3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"ю" следующего содержания:</w:t>
      </w:r>
    </w:p>
    <w:p w14:paraId="6E2F1AB0" w14:textId="086DD652" w:rsidR="002F59F3" w:rsidRPr="00EE42A3" w:rsidRDefault="002F59F3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"ю) структурные схемы технических систем (средств) противопожарной защиты (автоматических установок пожаротушения, автоматической пожарной сигнализации, внутреннего противопожарного водопровода).";</w:t>
      </w:r>
    </w:p>
    <w:p w14:paraId="7224A0CA" w14:textId="636FDC3A" w:rsidR="002F59F3" w:rsidRPr="00EE42A3" w:rsidRDefault="002F59F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29) в пункте 37 слова "</w:t>
      </w:r>
      <w:r w:rsidRPr="00EE42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EE42A3">
        <w:rPr>
          <w:rFonts w:ascii="Times New Roman" w:hAnsi="Times New Roman" w:cs="Times New Roman"/>
          <w:sz w:val="28"/>
          <w:szCs w:val="28"/>
        </w:rPr>
        <w:t xml:space="preserve">а в отношении подземных объектов метрополитена – в соответствии с пунктом 13, подпунктами "д" – "х" пункта 14, подпунктами "а" – "г", "ж" пункта 15 и </w:t>
      </w:r>
      <w:hyperlink w:anchor="Par223" w:history="1">
        <w:r w:rsidRPr="00EE42A3">
          <w:rPr>
            <w:rFonts w:ascii="Times New Roman" w:hAnsi="Times New Roman" w:cs="Times New Roman"/>
            <w:sz w:val="28"/>
            <w:szCs w:val="28"/>
          </w:rPr>
          <w:t>пунктами 16</w:t>
        </w:r>
      </w:hyperlink>
      <w:r w:rsidRPr="00EE42A3">
        <w:rPr>
          <w:rFonts w:ascii="Times New Roman" w:hAnsi="Times New Roman" w:cs="Times New Roman"/>
          <w:sz w:val="28"/>
          <w:szCs w:val="28"/>
        </w:rPr>
        <w:t xml:space="preserve"> – </w:t>
      </w:r>
      <w:hyperlink w:anchor="Par295" w:history="1">
        <w:r w:rsidRPr="00EE42A3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EE42A3">
        <w:rPr>
          <w:rFonts w:ascii="Times New Roman" w:hAnsi="Times New Roman" w:cs="Times New Roman"/>
          <w:sz w:val="28"/>
          <w:szCs w:val="28"/>
        </w:rPr>
        <w:t>, 22, 27 настоящего Положения";</w:t>
      </w:r>
    </w:p>
    <w:p w14:paraId="73B25C6C" w14:textId="3B4369FF" w:rsidR="002F59F3" w:rsidRPr="00270CD1" w:rsidRDefault="002748C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30</w:t>
      </w:r>
      <w:r w:rsidR="002F59F3" w:rsidRPr="00270CD1">
        <w:rPr>
          <w:rFonts w:ascii="Times New Roman" w:hAnsi="Times New Roman" w:cs="Times New Roman"/>
          <w:sz w:val="28"/>
          <w:szCs w:val="28"/>
        </w:rPr>
        <w:t>) в пункте 38:</w:t>
      </w:r>
    </w:p>
    <w:p w14:paraId="66298F6B" w14:textId="7B7D21C1" w:rsidR="002F59F3" w:rsidRPr="00EE42A3" w:rsidRDefault="002F59F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в подпункте "б" слова ". Указанные сведения не включаются </w:t>
      </w:r>
      <w:r w:rsidRPr="00EE42A3">
        <w:rPr>
          <w:rFonts w:ascii="Times New Roman" w:hAnsi="Times New Roman" w:cs="Times New Roman"/>
          <w:sz w:val="28"/>
          <w:szCs w:val="28"/>
        </w:rPr>
        <w:br/>
        <w:t>в проектную документацию для строительства подземных линий и объектов метрополитена" исключить;</w:t>
      </w:r>
    </w:p>
    <w:p w14:paraId="55608D89" w14:textId="49724165" w:rsidR="002F59F3" w:rsidRPr="00EE42A3" w:rsidRDefault="002F59F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подпункт "р(1)" признать утратившим силу;</w:t>
      </w:r>
    </w:p>
    <w:p w14:paraId="20C89113" w14:textId="7363A312" w:rsidR="002F59F3" w:rsidRPr="00EE42A3" w:rsidRDefault="002F59F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подпунктами "р(2)" и "р(3)" следующего содержания:</w:t>
      </w:r>
    </w:p>
    <w:p w14:paraId="1748A1B4" w14:textId="4A0AF2C2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"р(2)) перечень проектных решений по устройству временных инженерных сетей на период строительства линейного объекта </w:t>
      </w:r>
      <w:r w:rsidRPr="00EE42A3">
        <w:rPr>
          <w:rFonts w:ascii="Times New Roman" w:hAnsi="Times New Roman" w:cs="Times New Roman"/>
          <w:sz w:val="28"/>
          <w:szCs w:val="28"/>
        </w:rPr>
        <w:br/>
        <w:t>(при необходимости);</w:t>
      </w:r>
    </w:p>
    <w:p w14:paraId="5870273E" w14:textId="210FC6E2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р(3)) при необходимости сноса (демонтажа) линейного объекта </w:t>
      </w:r>
      <w:r w:rsidRPr="00EE42A3">
        <w:rPr>
          <w:rFonts w:ascii="Times New Roman" w:hAnsi="Times New Roman" w:cs="Times New Roman"/>
          <w:sz w:val="28"/>
          <w:szCs w:val="28"/>
        </w:rPr>
        <w:br/>
        <w:t>или части линейного объекта, сведения, указанные в подпункте "х" пункта 29 настоящего Положения;"</w:t>
      </w:r>
    </w:p>
    <w:p w14:paraId="3D131179" w14:textId="5FB64E9B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дополнить подпунктом "ф" следующего содержания:</w:t>
      </w:r>
    </w:p>
    <w:p w14:paraId="11074A33" w14:textId="142EBA46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"ф) при необходимости сноса (демонтажа) линейного объекта или части линейного объекта, документы, указанные в подпункте </w:t>
      </w:r>
      <w:r w:rsid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>ы</w:t>
      </w:r>
      <w:r w:rsid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 xml:space="preserve"> пункта 29 настоящего Положения.";</w:t>
      </w:r>
    </w:p>
    <w:p w14:paraId="2B2CA32C" w14:textId="2168E893" w:rsidR="002748C5" w:rsidRPr="00270CD1" w:rsidRDefault="002748C5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31) пункт 39 признать утратившим силу;</w:t>
      </w:r>
    </w:p>
    <w:p w14:paraId="1FC696A8" w14:textId="77065E88" w:rsidR="00EE42A3" w:rsidRPr="00270CD1" w:rsidRDefault="002748C5" w:rsidP="00EE42A3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32) </w:t>
      </w:r>
      <w:r w:rsidR="00EE42A3" w:rsidRPr="00270CD1">
        <w:rPr>
          <w:rFonts w:ascii="Times New Roman" w:hAnsi="Times New Roman" w:cs="Times New Roman"/>
          <w:sz w:val="28"/>
          <w:szCs w:val="28"/>
        </w:rPr>
        <w:t>в пункте 40 цифру "7" заменить цифрой "6";</w:t>
      </w:r>
    </w:p>
    <w:p w14:paraId="487B334A" w14:textId="52F0235D" w:rsidR="002748C5" w:rsidRPr="00270CD1" w:rsidRDefault="00EE42A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33) </w:t>
      </w:r>
      <w:r w:rsidR="002748C5" w:rsidRPr="00270CD1">
        <w:rPr>
          <w:rFonts w:ascii="Times New Roman" w:hAnsi="Times New Roman" w:cs="Times New Roman"/>
          <w:sz w:val="28"/>
          <w:szCs w:val="28"/>
        </w:rPr>
        <w:t>пункт 41 признать утратившим силу;</w:t>
      </w:r>
    </w:p>
    <w:p w14:paraId="5270971E" w14:textId="79738DB8" w:rsidR="002748C5" w:rsidRPr="00270CD1" w:rsidRDefault="00EE42A3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34) </w:t>
      </w:r>
      <w:r w:rsidR="002748C5" w:rsidRPr="00270CD1">
        <w:rPr>
          <w:rFonts w:ascii="Times New Roman" w:hAnsi="Times New Roman" w:cs="Times New Roman"/>
          <w:sz w:val="28"/>
          <w:szCs w:val="28"/>
        </w:rPr>
        <w:t>дополнить пунктом 41.1 следующего содержания:</w:t>
      </w:r>
    </w:p>
    <w:p w14:paraId="6362B4F7" w14:textId="5D59AB65" w:rsidR="002748C5" w:rsidRPr="00EE42A3" w:rsidRDefault="002748C5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"41.1 Раздел 7 </w:t>
      </w:r>
      <w:r w:rsid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>Требования к обеспечению безопасной эксплуатации линейного объекта</w:t>
      </w:r>
      <w:r w:rsidR="00EE42A3">
        <w:rPr>
          <w:rFonts w:ascii="Times New Roman" w:hAnsi="Times New Roman" w:cs="Times New Roman"/>
          <w:sz w:val="28"/>
          <w:szCs w:val="28"/>
        </w:rPr>
        <w:t>"</w:t>
      </w:r>
      <w:r w:rsidRPr="00EE42A3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9371E8" w:rsidRPr="00EE42A3">
        <w:rPr>
          <w:rFonts w:ascii="Times New Roman" w:hAnsi="Times New Roman" w:cs="Times New Roman"/>
          <w:sz w:val="28"/>
          <w:szCs w:val="28"/>
        </w:rPr>
        <w:t>содержать:</w:t>
      </w:r>
    </w:p>
    <w:p w14:paraId="5CC55918" w14:textId="429E8B5E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требования к способам проведения мероприятий по техническому обслуживанию, при проведении которых отсутствует угроза нарушения безопасности линейного объекта или недопустимого ухудшения параметров среды обитания людей;</w:t>
      </w:r>
    </w:p>
    <w:p w14:paraId="19F7E71B" w14:textId="4EB9691E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минимальную периодичность осуществления проверок, осмотров </w:t>
      </w:r>
      <w:r w:rsidR="009371E8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освидетельствований состояния линейного объекта, его строительных конструкций, технологического оборудования и устройств;</w:t>
      </w:r>
    </w:p>
    <w:p w14:paraId="5669B42C" w14:textId="0F7E77B1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значениях эксплуатационных нагрузок на строительные конструкции, технологического оборудования и устройств, которые недопустимо превышать в процессе эксплуатации линейного объекта;</w:t>
      </w:r>
    </w:p>
    <w:p w14:paraId="3031F31F" w14:textId="1DA1D579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организационно-технические мероприятия по обеспечению пожарной в процессе эксплуатации линейного объекта;</w:t>
      </w:r>
    </w:p>
    <w:p w14:paraId="0748BEC3" w14:textId="11A1A446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сроках эксплу</w:t>
      </w:r>
      <w:r w:rsidR="009371E8" w:rsidRPr="00EE42A3">
        <w:rPr>
          <w:rFonts w:ascii="Times New Roman" w:hAnsi="Times New Roman" w:cs="Times New Roman"/>
          <w:sz w:val="28"/>
          <w:szCs w:val="28"/>
        </w:rPr>
        <w:t xml:space="preserve">атации линейного объекта и его </w:t>
      </w:r>
      <w:r w:rsidRPr="00EE42A3">
        <w:rPr>
          <w:rFonts w:ascii="Times New Roman" w:hAnsi="Times New Roman" w:cs="Times New Roman"/>
          <w:sz w:val="28"/>
          <w:szCs w:val="28"/>
        </w:rPr>
        <w:t>частей;</w:t>
      </w:r>
    </w:p>
    <w:p w14:paraId="0CCAF1CB" w14:textId="249A501D" w:rsidR="002748C5" w:rsidRPr="00EE42A3" w:rsidRDefault="002748C5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</w:t>
      </w:r>
      <w:r w:rsidR="009371E8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максимальную периодичность проведения текущего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капитального ремонта линейного объекта, в то</w:t>
      </w:r>
      <w:r w:rsidR="009371E8" w:rsidRPr="00EE42A3">
        <w:rPr>
          <w:rFonts w:ascii="Times New Roman" w:hAnsi="Times New Roman" w:cs="Times New Roman"/>
          <w:sz w:val="28"/>
          <w:szCs w:val="28"/>
        </w:rPr>
        <w:t xml:space="preserve">м числе отдельных элементов и </w:t>
      </w:r>
      <w:r w:rsidRPr="00EE42A3">
        <w:rPr>
          <w:rFonts w:ascii="Times New Roman" w:hAnsi="Times New Roman" w:cs="Times New Roman"/>
          <w:sz w:val="28"/>
          <w:szCs w:val="28"/>
        </w:rPr>
        <w:t xml:space="preserve">конструкций </w:t>
      </w:r>
    </w:p>
    <w:p w14:paraId="60AAC000" w14:textId="777E74C9" w:rsidR="002748C5" w:rsidRPr="00EE42A3" w:rsidRDefault="009371E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</w:t>
      </w:r>
      <w:r w:rsidR="002748C5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2748C5" w:rsidRPr="00EE42A3">
        <w:rPr>
          <w:rFonts w:ascii="Times New Roman" w:hAnsi="Times New Roman" w:cs="Times New Roman"/>
          <w:sz w:val="28"/>
          <w:szCs w:val="28"/>
        </w:rPr>
        <w:t>перечень мероприятий, обеспечивающих соблюдение требований по охране труда в процессе эксплуатации линейного объекта;</w:t>
      </w:r>
    </w:p>
    <w:p w14:paraId="1194B63D" w14:textId="4F0038A2" w:rsidR="002748C5" w:rsidRPr="00EE42A3" w:rsidRDefault="009371E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</w:t>
      </w:r>
      <w:r w:rsidR="002748C5" w:rsidRPr="00EE42A3">
        <w:rPr>
          <w:rFonts w:ascii="Times New Roman" w:hAnsi="Times New Roman" w:cs="Times New Roman"/>
          <w:sz w:val="28"/>
          <w:szCs w:val="28"/>
        </w:rPr>
        <w:t>)</w:t>
      </w:r>
      <w:r w:rsidRPr="00EE42A3">
        <w:rPr>
          <w:rFonts w:ascii="Times New Roman" w:hAnsi="Times New Roman" w:cs="Times New Roman"/>
          <w:sz w:val="28"/>
          <w:szCs w:val="28"/>
        </w:rPr>
        <w:t> </w:t>
      </w:r>
      <w:r w:rsidR="002748C5" w:rsidRPr="00EE42A3">
        <w:rPr>
          <w:rFonts w:ascii="Times New Roman" w:hAnsi="Times New Roman" w:cs="Times New Roman"/>
          <w:sz w:val="28"/>
          <w:szCs w:val="28"/>
        </w:rPr>
        <w:t>описание решений по организации ремонтн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ого хозяйства,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его оснащенность.";</w:t>
      </w:r>
    </w:p>
    <w:p w14:paraId="37184524" w14:textId="5A881E7A" w:rsidR="009371E8" w:rsidRPr="00270CD1" w:rsidRDefault="009371E8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</w:t>
      </w:r>
      <w:r w:rsidR="00EE42A3" w:rsidRPr="00270CD1">
        <w:rPr>
          <w:rFonts w:ascii="Times New Roman" w:hAnsi="Times New Roman" w:cs="Times New Roman"/>
          <w:sz w:val="28"/>
          <w:szCs w:val="28"/>
        </w:rPr>
        <w:t>5</w:t>
      </w:r>
      <w:r w:rsidRPr="00270CD1">
        <w:rPr>
          <w:rFonts w:ascii="Times New Roman" w:hAnsi="Times New Roman" w:cs="Times New Roman"/>
          <w:sz w:val="28"/>
          <w:szCs w:val="28"/>
        </w:rPr>
        <w:t>) пункт 42 изложить в следующей редакции:</w:t>
      </w:r>
    </w:p>
    <w:p w14:paraId="2F367034" w14:textId="3E1B4AD5" w:rsidR="009371E8" w:rsidRPr="00EE42A3" w:rsidRDefault="009371E8" w:rsidP="0004135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"42. Раздел 8 "Смета на строительство" и раздел 9 "Иная документация в случаях, предусмотренных федеральными законами" должны содержать документы, сведения и расчеты, указанные соответственно в пунктах 28 – 31 и пункте 32 настоящего Положения.".</w:t>
      </w:r>
    </w:p>
    <w:p w14:paraId="472A5F8D" w14:textId="0B372A44" w:rsidR="004355D2" w:rsidRPr="00270CD1" w:rsidRDefault="004355D2" w:rsidP="0004135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1">
        <w:rPr>
          <w:rFonts w:ascii="Times New Roman" w:hAnsi="Times New Roman" w:cs="Times New Roman"/>
          <w:sz w:val="28"/>
          <w:szCs w:val="28"/>
        </w:rPr>
        <w:t>3</w:t>
      </w:r>
      <w:r w:rsidR="00EE42A3" w:rsidRPr="00270CD1">
        <w:rPr>
          <w:rFonts w:ascii="Times New Roman" w:hAnsi="Times New Roman" w:cs="Times New Roman"/>
          <w:sz w:val="28"/>
          <w:szCs w:val="28"/>
        </w:rPr>
        <w:t>6</w:t>
      </w:r>
      <w:r w:rsidRPr="00270CD1">
        <w:rPr>
          <w:rFonts w:ascii="Times New Roman" w:hAnsi="Times New Roman" w:cs="Times New Roman"/>
          <w:sz w:val="28"/>
          <w:szCs w:val="28"/>
        </w:rPr>
        <w:t>) дополнить пунктом 43 следующего содержания:</w:t>
      </w:r>
    </w:p>
    <w:p w14:paraId="597D6F07" w14:textId="466554F5" w:rsidR="00AD7775" w:rsidRPr="00EE42A3" w:rsidRDefault="004355D2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"43.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sz w:val="28"/>
          <w:szCs w:val="28"/>
        </w:rPr>
        <w:t xml:space="preserve">(уточняющие) </w:t>
      </w:r>
      <w:r w:rsidR="008E56AA" w:rsidRPr="00EE42A3">
        <w:rPr>
          <w:rFonts w:ascii="Times New Roman" w:hAnsi="Times New Roman" w:cs="Times New Roman"/>
          <w:sz w:val="28"/>
          <w:szCs w:val="28"/>
        </w:rPr>
        <w:t>т</w:t>
      </w:r>
      <w:r w:rsidRPr="00EE42A3">
        <w:rPr>
          <w:rFonts w:ascii="Times New Roman" w:hAnsi="Times New Roman" w:cs="Times New Roman"/>
          <w:sz w:val="28"/>
          <w:szCs w:val="28"/>
        </w:rPr>
        <w:t xml:space="preserve">ребования к содержанию проектной документации в отношении отдельных объектов </w:t>
      </w:r>
      <w:r w:rsidR="006636EB" w:rsidRPr="00EE42A3">
        <w:rPr>
          <w:rFonts w:ascii="Times New Roman" w:hAnsi="Times New Roman" w:cs="Times New Roman"/>
          <w:sz w:val="28"/>
          <w:szCs w:val="28"/>
        </w:rPr>
        <w:t xml:space="preserve">приведены </w:t>
      </w:r>
      <w:r w:rsidR="00F1643C">
        <w:rPr>
          <w:rFonts w:ascii="Times New Roman" w:hAnsi="Times New Roman" w:cs="Times New Roman"/>
          <w:sz w:val="28"/>
          <w:szCs w:val="28"/>
        </w:rPr>
        <w:br/>
      </w:r>
      <w:r w:rsidR="006636EB" w:rsidRPr="00EE42A3">
        <w:rPr>
          <w:rFonts w:ascii="Times New Roman" w:hAnsi="Times New Roman" w:cs="Times New Roman"/>
          <w:sz w:val="28"/>
          <w:szCs w:val="28"/>
        </w:rPr>
        <w:t>в</w:t>
      </w:r>
      <w:r w:rsidRPr="00EE42A3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6636EB" w:rsidRPr="00EE42A3">
        <w:rPr>
          <w:rFonts w:ascii="Times New Roman" w:hAnsi="Times New Roman" w:cs="Times New Roman"/>
          <w:sz w:val="28"/>
          <w:szCs w:val="28"/>
        </w:rPr>
        <w:t>х</w:t>
      </w:r>
      <w:r w:rsidRPr="00EE42A3">
        <w:rPr>
          <w:rFonts w:ascii="Times New Roman" w:hAnsi="Times New Roman" w:cs="Times New Roman"/>
          <w:sz w:val="28"/>
          <w:szCs w:val="28"/>
        </w:rPr>
        <w:t xml:space="preserve"> №№ 1 – </w:t>
      </w:r>
      <w:r w:rsidR="001261A0">
        <w:rPr>
          <w:rFonts w:ascii="Times New Roman" w:hAnsi="Times New Roman" w:cs="Times New Roman"/>
          <w:sz w:val="28"/>
          <w:szCs w:val="28"/>
        </w:rPr>
        <w:t>6</w:t>
      </w:r>
      <w:r w:rsidRPr="00EE42A3">
        <w:rPr>
          <w:rFonts w:ascii="Times New Roman" w:hAnsi="Times New Roman" w:cs="Times New Roman"/>
          <w:sz w:val="28"/>
          <w:szCs w:val="28"/>
        </w:rPr>
        <w:t>.".</w:t>
      </w:r>
    </w:p>
    <w:p w14:paraId="71225981" w14:textId="77777777" w:rsidR="00B57E5B" w:rsidRPr="00EE42A3" w:rsidRDefault="00B57E5B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761B72" w14:textId="77777777" w:rsidR="00B57E5B" w:rsidRPr="00EE42A3" w:rsidRDefault="00B57E5B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57E5B" w:rsidRPr="00EE42A3" w:rsidSect="00D942EA"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419E8F06" w14:textId="52998529" w:rsidR="00B57E5B" w:rsidRPr="00EE42A3" w:rsidRDefault="00B57E5B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14:paraId="58B81F75" w14:textId="19E50B86" w:rsidR="00B57E5B" w:rsidRPr="00EE42A3" w:rsidRDefault="00B57E5B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2A9BAF29" w14:textId="77777777" w:rsidR="00B57E5B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3534E7" w14:textId="77777777" w:rsidR="0074063F" w:rsidRDefault="0074063F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B42CF" w14:textId="77777777" w:rsidR="0074063F" w:rsidRPr="00EE42A3" w:rsidRDefault="0074063F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9B81B3" w14:textId="5853ED55" w:rsidR="00B57E5B" w:rsidRPr="00EE42A3" w:rsidRDefault="00B57E5B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300"/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</w:t>
      </w:r>
      <w:r w:rsidR="005E2C60">
        <w:rPr>
          <w:rFonts w:ascii="Times New Roman" w:hAnsi="Times New Roman" w:cs="Times New Roman"/>
          <w:color w:val="auto"/>
          <w:sz w:val="28"/>
          <w:szCs w:val="28"/>
        </w:rPr>
        <w:t xml:space="preserve">документации </w:t>
      </w:r>
      <w:r w:rsidR="005E2C60">
        <w:rPr>
          <w:rFonts w:ascii="Times New Roman" w:hAnsi="Times New Roman" w:cs="Times New Roman"/>
          <w:color w:val="auto"/>
          <w:sz w:val="28"/>
          <w:szCs w:val="28"/>
        </w:rPr>
        <w:br/>
        <w:t>для метрополитена</w:t>
      </w:r>
    </w:p>
    <w:p w14:paraId="35CB86A5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" w:name="sub_1033"/>
      <w:bookmarkEnd w:id="13"/>
    </w:p>
    <w:p w14:paraId="5BF940E1" w14:textId="56897F5C" w:rsidR="00B57E5B" w:rsidRPr="00EF6B9C" w:rsidRDefault="00A2132A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1. </w:t>
      </w:r>
      <w:r w:rsidR="00B57E5B" w:rsidRPr="00EF6B9C">
        <w:rPr>
          <w:rFonts w:ascii="Times New Roman" w:hAnsi="Times New Roman" w:cs="Times New Roman"/>
          <w:sz w:val="28"/>
          <w:szCs w:val="28"/>
        </w:rPr>
        <w:t xml:space="preserve">Проектная документация для метрополитена выполняется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B57E5B" w:rsidRPr="00EF6B9C">
        <w:rPr>
          <w:rFonts w:ascii="Times New Roman" w:hAnsi="Times New Roman" w:cs="Times New Roman"/>
          <w:sz w:val="28"/>
          <w:szCs w:val="28"/>
        </w:rPr>
        <w:t xml:space="preserve">в составе, предусмотренном частью </w:t>
      </w:r>
      <w:r w:rsidR="00B57E5B" w:rsidRPr="00EF6B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B57E5B" w:rsidRPr="00EF6B9C">
        <w:rPr>
          <w:rFonts w:ascii="Times New Roman" w:hAnsi="Times New Roman" w:cs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</w:t>
      </w:r>
      <w:r w:rsidRPr="00EF6B9C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</w:t>
      </w:r>
      <w:r w:rsidR="00B57E5B" w:rsidRPr="00EF6B9C">
        <w:rPr>
          <w:rFonts w:ascii="Times New Roman" w:hAnsi="Times New Roman" w:cs="Times New Roman"/>
          <w:sz w:val="28"/>
          <w:szCs w:val="28"/>
        </w:rPr>
        <w:t>.</w:t>
      </w:r>
    </w:p>
    <w:p w14:paraId="3A8A5195" w14:textId="2E521D0A" w:rsidR="00EF6B9C" w:rsidRPr="00EF6B9C" w:rsidRDefault="00A2132A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036"/>
      <w:bookmarkEnd w:id="14"/>
      <w:r w:rsidRPr="00EF6B9C">
        <w:rPr>
          <w:rFonts w:ascii="Times New Roman" w:hAnsi="Times New Roman" w:cs="Times New Roman"/>
          <w:sz w:val="28"/>
          <w:szCs w:val="28"/>
        </w:rPr>
        <w:t>2</w:t>
      </w:r>
      <w:r w:rsidR="00B57E5B" w:rsidRPr="00EF6B9C">
        <w:rPr>
          <w:rFonts w:ascii="Times New Roman" w:hAnsi="Times New Roman" w:cs="Times New Roman"/>
          <w:sz w:val="28"/>
          <w:szCs w:val="28"/>
        </w:rPr>
        <w:t>.</w:t>
      </w:r>
      <w:r w:rsidR="00365916" w:rsidRPr="00EF6B9C">
        <w:rPr>
          <w:rFonts w:ascii="Times New Roman" w:hAnsi="Times New Roman" w:cs="Times New Roman"/>
          <w:sz w:val="28"/>
          <w:szCs w:val="28"/>
        </w:rPr>
        <w:t> </w:t>
      </w:r>
      <w:r w:rsidR="00EF6B9C" w:rsidRPr="00EF6B9C">
        <w:rPr>
          <w:rFonts w:ascii="Times New Roman" w:hAnsi="Times New Roman" w:cs="Times New Roman"/>
          <w:sz w:val="28"/>
          <w:szCs w:val="28"/>
        </w:rPr>
        <w:t>Раздел "Проект организации строительства" должен содержать:</w:t>
      </w:r>
    </w:p>
    <w:p w14:paraId="676897E5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81312" w14:textId="77777777" w:rsidR="00EF6B9C" w:rsidRDefault="00EF6B9C" w:rsidP="00EF6B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12BEB73E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8A2194" w14:textId="27B1B695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Pr="00EF6B9C">
        <w:rPr>
          <w:rFonts w:ascii="Times New Roman" w:hAnsi="Times New Roman" w:cs="Times New Roman"/>
          <w:sz w:val="28"/>
          <w:szCs w:val="28"/>
        </w:rPr>
        <w:t>описание проектных решений и перечень мероприятий промышленной безопасности для подземных объектов метрополитена, включающие:</w:t>
      </w:r>
    </w:p>
    <w:p w14:paraId="4F37324F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оценку инженерно-геологических условий строительства подземного сооружения, указание возможных геологических аномалий в зоне строительства, меры по безаварийному ведению работ при строительстве подземного сооружения, соответствие границ ведения строительных работ горноотводному акту;</w:t>
      </w:r>
    </w:p>
    <w:p w14:paraId="1391F12B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перечень опасных производственных объектов (химические заводы, бензозаправочные станции, склады огнеопасных материалов и другие объекты), располагающихся вдоль трассы или в зоне строительства;</w:t>
      </w:r>
    </w:p>
    <w:p w14:paraId="60DDCABF" w14:textId="1D68CD1E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перечень зданий, сооружений и инженерных коммуникаций, попадающих в зону возможных деформаций, оценку мер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по предупреждению деформаций и разрушений существующих зданий, сооружений и коммуникаций;</w:t>
      </w:r>
    </w:p>
    <w:p w14:paraId="37B7F035" w14:textId="54D59A10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сведения о степени опасного или безопасного воздействия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 xml:space="preserve">на окружающую среду района, сохранность существующих зданий, сооружений и коммуникаций, проявляющегося в ходе основных технологических процессов в период строительства в виде шума, вибрации, выбросов вредных веществ, понижения уровня грунтовых вод, </w:t>
      </w:r>
      <w:proofErr w:type="spellStart"/>
      <w:r w:rsidRPr="00EF6B9C">
        <w:rPr>
          <w:rFonts w:ascii="Times New Roman" w:hAnsi="Times New Roman" w:cs="Times New Roman"/>
          <w:sz w:val="28"/>
          <w:szCs w:val="28"/>
        </w:rPr>
        <w:t>барражного</w:t>
      </w:r>
      <w:proofErr w:type="spellEnd"/>
      <w:r w:rsidRPr="00EF6B9C">
        <w:rPr>
          <w:rFonts w:ascii="Times New Roman" w:hAnsi="Times New Roman" w:cs="Times New Roman"/>
          <w:sz w:val="28"/>
          <w:szCs w:val="28"/>
        </w:rPr>
        <w:t xml:space="preserve"> эффекта, загрязнения грунтовых вод, карстовых и оползневых явлений;</w:t>
      </w:r>
    </w:p>
    <w:p w14:paraId="2686ED88" w14:textId="2184310E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lastRenderedPageBreak/>
        <w:t xml:space="preserve">расчеты на прочность и устойчивость временных ограждающих несущих конструкций и обделок, расчет постоянных конструкций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на различные комбинации нагрузок при монтаже;</w:t>
      </w:r>
    </w:p>
    <w:p w14:paraId="215350CD" w14:textId="5891C141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оценку применяемых технологических процессов при строительстве подземного сооружения с указанием основных мер по обеспечению безопасности и возможных аварийных ситуаций с мерами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по их ликвидации;</w:t>
      </w:r>
    </w:p>
    <w:p w14:paraId="144F8C83" w14:textId="675AA65F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перечень мероприятий по обеспечению пожарной безопасности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в процессе производства строительно-монтажных работ;</w:t>
      </w:r>
    </w:p>
    <w:p w14:paraId="4ACE2E5E" w14:textId="1BAD84DF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основные положения по </w:t>
      </w:r>
      <w:proofErr w:type="spellStart"/>
      <w:r w:rsidRPr="00EF6B9C">
        <w:rPr>
          <w:rFonts w:ascii="Times New Roman" w:hAnsi="Times New Roman" w:cs="Times New Roman"/>
          <w:sz w:val="28"/>
          <w:szCs w:val="28"/>
        </w:rPr>
        <w:t>энергобезопасности</w:t>
      </w:r>
      <w:proofErr w:type="spellEnd"/>
      <w:r w:rsidRPr="00EF6B9C">
        <w:rPr>
          <w:rFonts w:ascii="Times New Roman" w:hAnsi="Times New Roman" w:cs="Times New Roman"/>
          <w:sz w:val="28"/>
          <w:szCs w:val="28"/>
        </w:rPr>
        <w:t xml:space="preserve"> (бесперебойное обеспечение электроэнергией, сжатым воздухом, связью), описание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 xml:space="preserve">и разработку мер по предупреждению </w:t>
      </w:r>
      <w:proofErr w:type="spellStart"/>
      <w:r w:rsidRPr="00EF6B9C">
        <w:rPr>
          <w:rFonts w:ascii="Times New Roman" w:hAnsi="Times New Roman" w:cs="Times New Roman"/>
          <w:sz w:val="28"/>
          <w:szCs w:val="28"/>
        </w:rPr>
        <w:t>электротравматизма</w:t>
      </w:r>
      <w:proofErr w:type="spellEnd"/>
      <w:r w:rsidRPr="00EF6B9C">
        <w:rPr>
          <w:rFonts w:ascii="Times New Roman" w:hAnsi="Times New Roman" w:cs="Times New Roman"/>
          <w:sz w:val="28"/>
          <w:szCs w:val="28"/>
        </w:rPr>
        <w:t xml:space="preserve"> и используемых для этого технических средств;</w:t>
      </w:r>
    </w:p>
    <w:p w14:paraId="62D5AF80" w14:textId="6AAFADC8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описание схемы и режима проветривания горных выработок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на период их проходки, решения по обогреву или охлаждению подаваемого в выработки воздуха, схемы транспорта, расчеты;</w:t>
      </w:r>
    </w:p>
    <w:p w14:paraId="3ABABC29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описание мер по борьбе с пылью, газами, внезапными выбросами пород, горными ударами, вывалами, прорывами вод и плывунов;</w:t>
      </w:r>
    </w:p>
    <w:p w14:paraId="28D131A2" w14:textId="6ACF2A3D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описание схемы водоотлива при проходке стволов, выработок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и котлованов, решения по отводу и очистке шахтных вод;</w:t>
      </w:r>
    </w:p>
    <w:p w14:paraId="7C69EB4A" w14:textId="28944E16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описание мер по предупреждению и локализации воздействия буровзрывных работ на существующие сооружения и коммуникации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с указанием предлагаемых мер безопасности;</w:t>
      </w:r>
    </w:p>
    <w:p w14:paraId="0674751D" w14:textId="77777777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описание системы наблюдения за деформациями;</w:t>
      </w:r>
    </w:p>
    <w:p w14:paraId="3CBD9D7F" w14:textId="5BC7B781" w:rsidR="00EF6B9C" w:rsidRPr="00EF6B9C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сведения о примен</w:t>
      </w:r>
      <w:r>
        <w:rPr>
          <w:rFonts w:ascii="Times New Roman" w:hAnsi="Times New Roman" w:cs="Times New Roman"/>
          <w:sz w:val="28"/>
          <w:szCs w:val="28"/>
        </w:rPr>
        <w:t>яемом оборудовании и механизмах.</w:t>
      </w:r>
    </w:p>
    <w:p w14:paraId="6304E437" w14:textId="594E02D6" w:rsidR="00B57E5B" w:rsidRPr="00EF6B9C" w:rsidRDefault="00EF6B9C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B57E5B" w:rsidRPr="00EF6B9C">
        <w:rPr>
          <w:rFonts w:ascii="Times New Roman" w:hAnsi="Times New Roman" w:cs="Times New Roman"/>
          <w:sz w:val="28"/>
          <w:szCs w:val="28"/>
        </w:rPr>
        <w:t>Раздел "Технологические и конструктивные решения линейного объекта. Искусственные сооружения" для метрополитена дополнительно должен содержать:</w:t>
      </w:r>
    </w:p>
    <w:p w14:paraId="1B5F3994" w14:textId="77777777" w:rsidR="00A2132A" w:rsidRPr="00EF6B9C" w:rsidRDefault="00A2132A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5"/>
    <w:p w14:paraId="4DB40213" w14:textId="77777777" w:rsidR="00B57E5B" w:rsidRPr="00EF6B9C" w:rsidRDefault="00B57E5B" w:rsidP="00EF6B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0E037F6D" w14:textId="77777777" w:rsidR="00A2132A" w:rsidRPr="00EF6B9C" w:rsidRDefault="00A2132A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C0628E" w14:textId="6EEACA46" w:rsidR="00B57E5B" w:rsidRPr="00EF6B9C" w:rsidRDefault="00B57E5B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а)</w:t>
      </w:r>
      <w:r w:rsidR="00365916" w:rsidRPr="00EF6B9C">
        <w:rPr>
          <w:rFonts w:ascii="Times New Roman" w:hAnsi="Times New Roman" w:cs="Times New Roman"/>
          <w:sz w:val="28"/>
          <w:szCs w:val="28"/>
        </w:rPr>
        <w:t> </w:t>
      </w:r>
      <w:r w:rsidRPr="00EF6B9C">
        <w:rPr>
          <w:rFonts w:ascii="Times New Roman" w:hAnsi="Times New Roman" w:cs="Times New Roman"/>
          <w:sz w:val="28"/>
          <w:szCs w:val="28"/>
        </w:rPr>
        <w:t>сведения о системе электроснабжения:</w:t>
      </w:r>
    </w:p>
    <w:p w14:paraId="28919849" w14:textId="546EE9D5" w:rsidR="00B57E5B" w:rsidRPr="00EF6B9C" w:rsidRDefault="00B57E5B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характеристику источников электроснабжения в соответствии </w:t>
      </w:r>
      <w:r w:rsidR="00365916" w:rsidRPr="00EF6B9C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с техническими условиями на подключение объекта капитального строительства к сетям электроснабжения общего пользования;</w:t>
      </w:r>
    </w:p>
    <w:p w14:paraId="748BF2EC" w14:textId="77777777" w:rsidR="00B57E5B" w:rsidRPr="00EF6B9C" w:rsidRDefault="00B57E5B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>обоснование принятой схемы электроснабжения;</w:t>
      </w:r>
    </w:p>
    <w:p w14:paraId="37F32FBC" w14:textId="3E0D67D2" w:rsidR="00B57E5B" w:rsidRPr="00EF6B9C" w:rsidRDefault="00B57E5B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9C">
        <w:rPr>
          <w:rFonts w:ascii="Times New Roman" w:hAnsi="Times New Roman" w:cs="Times New Roman"/>
          <w:sz w:val="28"/>
          <w:szCs w:val="28"/>
        </w:rPr>
        <w:t xml:space="preserve">сведения о количестве </w:t>
      </w:r>
      <w:proofErr w:type="spellStart"/>
      <w:r w:rsidRPr="00EF6B9C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EF6B9C">
        <w:rPr>
          <w:rFonts w:ascii="Times New Roman" w:hAnsi="Times New Roman" w:cs="Times New Roman"/>
          <w:sz w:val="28"/>
          <w:szCs w:val="28"/>
        </w:rPr>
        <w:t xml:space="preserve">, их установленной </w:t>
      </w:r>
      <w:r w:rsidR="00365916" w:rsidRPr="00EF6B9C">
        <w:rPr>
          <w:rFonts w:ascii="Times New Roman" w:hAnsi="Times New Roman" w:cs="Times New Roman"/>
          <w:sz w:val="28"/>
          <w:szCs w:val="28"/>
        </w:rPr>
        <w:br/>
      </w:r>
      <w:r w:rsidRPr="00EF6B9C">
        <w:rPr>
          <w:rFonts w:ascii="Times New Roman" w:hAnsi="Times New Roman" w:cs="Times New Roman"/>
          <w:sz w:val="28"/>
          <w:szCs w:val="28"/>
        </w:rPr>
        <w:t>и расчетной мощности;</w:t>
      </w:r>
    </w:p>
    <w:p w14:paraId="077B1DA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требования к надежности электроснабжения и качеству электроэнергии;</w:t>
      </w:r>
    </w:p>
    <w:p w14:paraId="192C9DA1" w14:textId="2354BC2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решений по обеспечению электроэнергией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установленной классификацией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рабочем и аварийном режимах;</w:t>
      </w:r>
    </w:p>
    <w:p w14:paraId="5FA7F1C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проектных решений по компенсации реактивной мощности, релейной защите, управлению, автоматизации и диспетчеризации системы электроснабжения;</w:t>
      </w:r>
    </w:p>
    <w:p w14:paraId="48F3DD7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экономии электроэнергии;</w:t>
      </w:r>
    </w:p>
    <w:p w14:paraId="4E83636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мощности сетевых и трансформаторных объектов;</w:t>
      </w:r>
    </w:p>
    <w:p w14:paraId="21899CC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решения по организации масляного и ремонтного хозяйства;</w:t>
      </w:r>
    </w:p>
    <w:p w14:paraId="3750F5E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заземлению (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занулению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молниезащите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37F791A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типе, классе проводов и осветительной арматуры, которые подлежат применению при строительстве объекта капитального строительства;</w:t>
      </w:r>
    </w:p>
    <w:p w14:paraId="2F9BF74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рабочего и аварийного освещения;</w:t>
      </w:r>
    </w:p>
    <w:p w14:paraId="0D6B4F4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дополнительных и резервных источников электроэнергии;</w:t>
      </w:r>
    </w:p>
    <w:p w14:paraId="68CDAF8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резервированию электроэнергии;</w:t>
      </w:r>
    </w:p>
    <w:p w14:paraId="35D4ED72" w14:textId="0E830BF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системе водоснабжения:</w:t>
      </w:r>
    </w:p>
    <w:p w14:paraId="44A608D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существующих и проектируемых источниках водоснабжения;</w:t>
      </w:r>
    </w:p>
    <w:p w14:paraId="30AE764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существующих и проектируемых зонах охраны источников питьевого водоснабжения,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 зонах;</w:t>
      </w:r>
    </w:p>
    <w:p w14:paraId="2FFB540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и характеристика системы водоснабжения и ее параметров;</w:t>
      </w:r>
    </w:p>
    <w:p w14:paraId="57D3AE7E" w14:textId="04C30E5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расчетном (проектном) расходе воды на хозяйственно-питьевые нужды, в том числе на автоматическое пожаротушение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техническое водоснабжение, включая оборотное;</w:t>
      </w:r>
    </w:p>
    <w:p w14:paraId="6ED9EDB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расчетном (проектном) расходе воды на производственные нужды;</w:t>
      </w:r>
    </w:p>
    <w:p w14:paraId="39816C6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фактическом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 w14:paraId="3529A7FB" w14:textId="70AAC352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материалах труб систем водоснабжения и мерах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их защите от агрессивного воздействия грунтов и грунтовых вод;</w:t>
      </w:r>
    </w:p>
    <w:p w14:paraId="1A1E10DE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качестве воды;</w:t>
      </w:r>
    </w:p>
    <w:p w14:paraId="0E79CF7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установленных показателей качества воды для различных потребителей;</w:t>
      </w:r>
    </w:p>
    <w:p w14:paraId="7218F89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резервированию воды;</w:t>
      </w:r>
    </w:p>
    <w:p w14:paraId="4306D74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учету водопотребления;</w:t>
      </w:r>
    </w:p>
    <w:p w14:paraId="787DD82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описание системы автоматизации водоснабжения;</w:t>
      </w:r>
    </w:p>
    <w:p w14:paraId="0EDAE2DC" w14:textId="4A0A083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перечень мероприятий по рациональному использованию воды,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ее экономии;</w:t>
      </w:r>
    </w:p>
    <w:p w14:paraId="7E3DC17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горячего водоснабжения;</w:t>
      </w:r>
    </w:p>
    <w:p w14:paraId="2235327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расчетный расход горячей воды;</w:t>
      </w:r>
    </w:p>
    <w:p w14:paraId="6DDD55C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оборотного водоснабжения и мероприятий, обеспечивающих повторное использование тепла подогретой воды;</w:t>
      </w:r>
    </w:p>
    <w:p w14:paraId="5F313BC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баланс водопотребления и водоотведения по объекту капитального строительства в целом и по основным производственным процессам;</w:t>
      </w:r>
    </w:p>
    <w:p w14:paraId="7ECF95B6" w14:textId="07100DD9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системе водоотведения:</w:t>
      </w:r>
    </w:p>
    <w:p w14:paraId="7CAF6571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существующих и проектируемых системах канализации, водоотведения и станциях очистки сточных вод;</w:t>
      </w:r>
    </w:p>
    <w:p w14:paraId="6FD3A9D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принятых систем сбора и отвода сточных вод, объема сточных вод, концентраций их загрязнений, способов предварительной очистки, применяемых реагентов, оборудования и аппаратуры;</w:t>
      </w:r>
    </w:p>
    <w:p w14:paraId="26279EC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принятого порядка сбора, утилизации и захоронения отходов;</w:t>
      </w:r>
    </w:p>
    <w:p w14:paraId="59042EDC" w14:textId="0DEFE2ED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и обоснование схемы прокладки канализационных трубопроводов, описание участков прокладки напорных трубопроводов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(при наличии), условия их прокладки, оборудование, сведения о материале трубопроводов и колодцев, способы их защиты от агрессивного воздействия грунтов и грунтовых вод;</w:t>
      </w:r>
    </w:p>
    <w:p w14:paraId="10868897" w14:textId="46E14E3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проектных решений в отношении ливневой канализации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расчетного объема дождевых стоков;</w:t>
      </w:r>
    </w:p>
    <w:p w14:paraId="1432B41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проектных решений по сбору и отводу дренажных вод;</w:t>
      </w:r>
    </w:p>
    <w:p w14:paraId="7833A8C6" w14:textId="7ECCAB4D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системах отопления, вентиляции и кондиционирования воздуха, тепловых сетях:</w:t>
      </w:r>
    </w:p>
    <w:p w14:paraId="70DEACA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климатических и метеорологических условиях района строительства, расчетных параметрах наружного воздуха;</w:t>
      </w:r>
    </w:p>
    <w:p w14:paraId="2991DB0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об источниках теплоснабжения, параметрах теплоносителей систем отопления и вентиляции;</w:t>
      </w:r>
    </w:p>
    <w:p w14:paraId="5B8C9872" w14:textId="62140FAE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и обоснование способов прокладки и конструктивных решений, включая решения в отношении диаметров и теплоизоляции труб теплотрассы от точки присоединения к сетям общего пользования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до объекта капитального строительства;</w:t>
      </w:r>
    </w:p>
    <w:p w14:paraId="3BC145C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 по защите трубопроводов от агрессивного воздействия грунтов и грунтовых вод;</w:t>
      </w:r>
    </w:p>
    <w:p w14:paraId="009DA5A7" w14:textId="4C81EBE5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обоснование принятых систем и принципиальных решений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по отоплению, вентиляции и кондиционированию воздуха помещений;</w:t>
      </w:r>
    </w:p>
    <w:p w14:paraId="3AE8B56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сведения о тепловых нагрузках на отопление, вентиляцию, горячее водоснабжение на производственные и другие нужды;</w:t>
      </w:r>
    </w:p>
    <w:p w14:paraId="0C844A6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потребности в паре;</w:t>
      </w:r>
    </w:p>
    <w:p w14:paraId="4A26F46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оптимальности размещения отопительного оборудования, характеристик материалов для изготовления воздуховодов;</w:t>
      </w:r>
    </w:p>
    <w:p w14:paraId="537B335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рациональности трассировки воздуховодов вентиляционных систем;</w:t>
      </w:r>
    </w:p>
    <w:p w14:paraId="386C75B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технических решений, обеспечивающих надежность работы систем в экстремальных условиях;</w:t>
      </w:r>
    </w:p>
    <w:p w14:paraId="33ED4F7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 автоматизации и диспетчеризации процесса регулирования отопления, вентиляции и кондиционирования воздуха;</w:t>
      </w:r>
    </w:p>
    <w:p w14:paraId="320E5B7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характеристика технологического оборудования, выделяющего вредные вещества;</w:t>
      </w:r>
    </w:p>
    <w:p w14:paraId="6BD8299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выбранной системы очистки от газов и пыли;</w:t>
      </w:r>
    </w:p>
    <w:p w14:paraId="5EC070A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эффективности работы систем вентиляции в аварийной ситуации (при необходимости);</w:t>
      </w:r>
    </w:p>
    <w:p w14:paraId="17ADA430" w14:textId="4C0D9259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системе автоматики и телемеханики движения поездов:</w:t>
      </w:r>
    </w:p>
    <w:p w14:paraId="7B8074CA" w14:textId="36AA7FD2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общие сведения о проектируемых системах автоматики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телемеханики для обеспечения безопасности и организации движения поездов, пропускной способности линии (участка);</w:t>
      </w:r>
    </w:p>
    <w:p w14:paraId="0A0D61C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системе автоматического регулирования и обеспечения безопасности движения поездов, автоматической блокировки;</w:t>
      </w:r>
    </w:p>
    <w:p w14:paraId="3E6D7EB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устройств автоматического регулирования скорости;</w:t>
      </w:r>
    </w:p>
    <w:p w14:paraId="09A20CE5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контролируемых ступенях скорости;</w:t>
      </w:r>
    </w:p>
    <w:p w14:paraId="28D5505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нормативах для расчета тормозных путей и выполнения тяговых расчетов;</w:t>
      </w:r>
    </w:p>
    <w:p w14:paraId="1A77ADFD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устройств автоматической блокировки, сигнализации светофоров и режимов эксплуатации;</w:t>
      </w:r>
    </w:p>
    <w:p w14:paraId="7C5A85F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расчет схемы блок-участков (по каждому перегону);</w:t>
      </w:r>
    </w:p>
    <w:p w14:paraId="37D26ABD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параметрах системы централизации стрелок и сигналов;</w:t>
      </w:r>
    </w:p>
    <w:p w14:paraId="1E55A10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пропускной способности оборотных тупиков;</w:t>
      </w:r>
    </w:p>
    <w:p w14:paraId="560ECD7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автоматизации часто повторяющихся маршрутов;</w:t>
      </w:r>
    </w:p>
    <w:p w14:paraId="10EC9B0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схемы управления стрелочными приводами, тип стрелочного привода;</w:t>
      </w:r>
    </w:p>
    <w:p w14:paraId="60053F9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контроля остановки поездов на станциях с путевым развитием;</w:t>
      </w:r>
    </w:p>
    <w:p w14:paraId="4465D6C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сигнализации полуавтоматических светофоров;</w:t>
      </w:r>
    </w:p>
    <w:p w14:paraId="11ED765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пригласительных сигналов и их автоматизации, резервирования аппаратуры;</w:t>
      </w:r>
    </w:p>
    <w:p w14:paraId="5DE1F6F1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сведения об устройствах диспетчерской централизации, режимах работы, мерах защиты от несанкционированного доступа;</w:t>
      </w:r>
    </w:p>
    <w:p w14:paraId="40CB67B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основные параметры систем телеуправления и телесигнализации, дальность управления и каналы связи, емкость систем;</w:t>
      </w:r>
    </w:p>
    <w:p w14:paraId="5657EF5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дублирования ответственных команд;</w:t>
      </w:r>
    </w:p>
    <w:p w14:paraId="0684C39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резервировании аппаратуры;</w:t>
      </w:r>
    </w:p>
    <w:p w14:paraId="2E50C83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размещении центральных и станционных устройств;</w:t>
      </w:r>
    </w:p>
    <w:p w14:paraId="6C1E5EBD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автоматического управления движением поездов;</w:t>
      </w:r>
    </w:p>
    <w:p w14:paraId="64257AA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взаимодействии с системами автоматического регулирования и безопасности движения;</w:t>
      </w:r>
    </w:p>
    <w:p w14:paraId="0CDF84EE" w14:textId="5556D5EC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системах сетей связи и электрочасов:</w:t>
      </w:r>
    </w:p>
    <w:p w14:paraId="75FB68A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общие сведения о комплексе средств связи, емкости присоединяемой сети связи объекта метрополитена к сети связи общего пользования;</w:t>
      </w:r>
    </w:p>
    <w:p w14:paraId="48EA2EA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технических условиях присоединения к сети связи города (метрополитена);</w:t>
      </w:r>
    </w:p>
    <w:p w14:paraId="5B0D6742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характеристика и состав средств связи с обоснованием применяемого оборудования и емкости, указанием мест размещения оборудования;</w:t>
      </w:r>
    </w:p>
    <w:p w14:paraId="2C3F2299" w14:textId="7F59B4F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технических решений по записи и защите информации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(при необходимости);</w:t>
      </w:r>
    </w:p>
    <w:p w14:paraId="0D1F165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выбранной трассы линии связи;</w:t>
      </w:r>
    </w:p>
    <w:p w14:paraId="7CA8910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параметрах, марках и сечениях кабелей, определение емкости кабелей, меры по снижению затухания, расход кабелей связи;</w:t>
      </w:r>
    </w:p>
    <w:p w14:paraId="69D14ED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описание системы теленаблюдения, системы громкоговорящего оповещения и системы электрочасов на станциях, видов сигнализации, мест размещения оборудования и методов управления;</w:t>
      </w:r>
    </w:p>
    <w:p w14:paraId="1DCAE4C7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устойчивого функционирования сетей связи, в том числе в чрезвычайных ситуациях;</w:t>
      </w:r>
    </w:p>
    <w:p w14:paraId="0BB76922" w14:textId="4C755C1A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сведения о путях и контактном рельсе:</w:t>
      </w:r>
    </w:p>
    <w:p w14:paraId="1648F1B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принятой норме ширины колеи на прямых и кривых участках пути;</w:t>
      </w:r>
    </w:p>
    <w:p w14:paraId="076E4524" w14:textId="6FBDA3ED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обоснование принятого типа рельсов и рода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подрельсового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 основания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главных, станционных и соединительных путях, расположенных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на подземных, наземных и надземных участках линии;</w:t>
      </w:r>
    </w:p>
    <w:p w14:paraId="2C5F1E0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принятых типах и марках стрелочных переводов, перекрестных съездов, глухих пересечений, промежуточных скреплений (в том числе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виброгасящих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>), путевом бетонном (балластном) слое, способе сварки рельсов и длине сварных рельсовых плетей;</w:t>
      </w:r>
    </w:p>
    <w:p w14:paraId="580F522C" w14:textId="19D5F1BA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земляном полотне и водоотводных устройствах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на наземном участке линии, а также охранных приспособлениях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уравнительных приборах на надземном участке линии;</w:t>
      </w:r>
    </w:p>
    <w:p w14:paraId="5ED0503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конструкциях контактного рельса (способ крепления кронштейна контактного рельса к элементам верхнего строения пути, способ крепления контактного рельса к кронштейну, уклоны концевых отводов, защитный короб, способ сварки контактного рельса и длина сварных рельсовых плетей);</w:t>
      </w:r>
    </w:p>
    <w:p w14:paraId="78A1BC25" w14:textId="3FA719D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системе охранной сигнализации и контроля доступа,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а также о системе антитеррористической защиты для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электродепо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дистанции защиты автоматики:</w:t>
      </w:r>
    </w:p>
    <w:p w14:paraId="6FBBCECD" w14:textId="0722467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общие сведения о системе автоматической охранной сигнализации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управления контролем доступа на объект метрополитена;</w:t>
      </w:r>
    </w:p>
    <w:p w14:paraId="12F975F4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характеристика и состав средств автоматической охранной сигнализации и управления контролем доступа с обоснованием применяемого оборудования и емкости, указанием мест размещения оборудования;</w:t>
      </w:r>
    </w:p>
    <w:p w14:paraId="072EBF47" w14:textId="48F586D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описание технических решений по передаче информации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о срабатывании системы;</w:t>
      </w:r>
    </w:p>
    <w:p w14:paraId="276CABA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обоснование выбранной трассы сети охранной сигнализации;</w:t>
      </w:r>
    </w:p>
    <w:p w14:paraId="0F0233F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сведения о параметрах, марках и сечениях кабелей, определение емкости кабелей, расход кабелей;</w:t>
      </w:r>
    </w:p>
    <w:p w14:paraId="6290155E" w14:textId="0896A8C5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перечень мероприятий по обеспечению устойчивого функционирования сетей охранной сигнализации и управления контролем доступа, в том числе в чрезвычайных ситуациях;</w:t>
      </w:r>
    </w:p>
    <w:p w14:paraId="4C90AF6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61713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6EAF22BC" w14:textId="77777777" w:rsidR="00B57E5B" w:rsidRPr="00EE42A3" w:rsidRDefault="00B57E5B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D01C21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 применительно к системе электроснабжения:</w:t>
      </w:r>
    </w:p>
    <w:p w14:paraId="5DD3EADD" w14:textId="2F7A533A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принципиальные схемы электроснабжения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электроприемников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от основного, дополнительного и резервного источников электроснабжения;</w:t>
      </w:r>
    </w:p>
    <w:p w14:paraId="25E6081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принципиальная схема сети освещения, в том числе промышленной площадки и транспортных коммуникаций;</w:t>
      </w:r>
    </w:p>
    <w:p w14:paraId="04D0173F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принципиальная схема сети аварийного освещения;</w:t>
      </w:r>
    </w:p>
    <w:p w14:paraId="3E187FA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схемы заземлений (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занулений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молниезащиты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4CE663F0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сетей электроснабжения;</w:t>
      </w:r>
    </w:p>
    <w:p w14:paraId="3D94DD75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размещения электрооборудования;</w:t>
      </w:r>
    </w:p>
    <w:p w14:paraId="1300A13B" w14:textId="287D818F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к)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применительно к системе водоснабжения:</w:t>
      </w:r>
    </w:p>
    <w:p w14:paraId="1A36121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принципиальные схемы систем водоснабжения объекта капитального строительства;</w:t>
      </w:r>
    </w:p>
    <w:p w14:paraId="276135B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сетей водоснабжения;</w:t>
      </w:r>
    </w:p>
    <w:p w14:paraId="575708F2" w14:textId="3C4FA052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применительно к системе водоотведения:</w:t>
      </w:r>
    </w:p>
    <w:p w14:paraId="40FF06B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принципиальные схемы систем канализации и водоотведения объекта капитального строительства;</w:t>
      </w:r>
    </w:p>
    <w:p w14:paraId="12B1ED1B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принципиальные схемы прокладки наружных сетей водоотведения, ливнестоков и дренажных вод;</w:t>
      </w:r>
    </w:p>
    <w:p w14:paraId="4EE1EEFD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сетей водоотведения;</w:t>
      </w:r>
    </w:p>
    <w:p w14:paraId="4C9A3301" w14:textId="09255969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применительно к системам отопления, вентиляции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кондиционирования воздуха, тепловых сетей:</w:t>
      </w:r>
    </w:p>
    <w:p w14:paraId="52A3980F" w14:textId="78E3CA63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принципиальные схемы систем отопления, вентиляции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кондиционирования воздуха;</w:t>
      </w:r>
    </w:p>
    <w:p w14:paraId="690D6A76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паропроводов (при наличии);</w:t>
      </w:r>
    </w:p>
    <w:p w14:paraId="42BA2A1A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холодоснабжения (при наличии);</w:t>
      </w:r>
    </w:p>
    <w:p w14:paraId="7AEDFD3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план сетей теплоснабжения;</w:t>
      </w:r>
    </w:p>
    <w:p w14:paraId="1718E62E" w14:textId="61A22A5E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н)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применительно к системам автоматики и телемеханики движения поездов:</w:t>
      </w:r>
    </w:p>
    <w:p w14:paraId="31431E1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распределения допустимых скоростных режимов движения поездов на путевых участках;</w:t>
      </w:r>
    </w:p>
    <w:p w14:paraId="76E65F13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схемы маршрутов на станциях с путевым развитием;</w:t>
      </w:r>
    </w:p>
    <w:p w14:paraId="7EDA4C5E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расположения оборудования и кабельный план;</w:t>
      </w:r>
    </w:p>
    <w:p w14:paraId="17B0A4B7" w14:textId="59BE303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чертежи основных технических решений линий или участков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устройствах автоматики и телемеханики движения поездов;</w:t>
      </w:r>
    </w:p>
    <w:p w14:paraId="6EABCFFA" w14:textId="704C0F08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схема размещения оборудования в аппаратных автоматики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телемеханики движения поездов;</w:t>
      </w:r>
    </w:p>
    <w:p w14:paraId="50569F4F" w14:textId="2E6AFED0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о)</w:t>
      </w:r>
      <w:r w:rsidR="00365916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применительно к системам сетей связи и электрочасов:</w:t>
      </w:r>
    </w:p>
    <w:p w14:paraId="262A6C5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скелетные схемы сетей средств связи, локальных вычислительных сетей (при наличии) и иных слаботочных сетей;</w:t>
      </w:r>
    </w:p>
    <w:p w14:paraId="448B5338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размещения оконечного оборудования, иных технических, радиоэлектронных средств и высокочастотных устройств (при наличии);</w:t>
      </w:r>
    </w:p>
    <w:p w14:paraId="300470B9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схема комплексных магистральных сетей;</w:t>
      </w:r>
    </w:p>
    <w:p w14:paraId="356539D5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п) применительно к конструкции путей и контактного рельса:</w:t>
      </w:r>
    </w:p>
    <w:p w14:paraId="076864F1" w14:textId="16D53D60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чертежи принятых конструкций верхнего строения пути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контактного рельса;</w:t>
      </w:r>
    </w:p>
    <w:p w14:paraId="4AF52CBE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поперечные профили земляного полотна и план водоотводных устройств на открытом наземном участке линии (с указанием площадок для складирования снега, сбрасываемого с путей);</w:t>
      </w:r>
    </w:p>
    <w:p w14:paraId="3AC261E5" w14:textId="4D5B3DA4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 xml:space="preserve">р) применительно к системе автоматической охранной сигнализации </w:t>
      </w:r>
      <w:r w:rsidR="00365916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контроля доступа, а также системе антитеррористической защиты, технологическим решениям резервных источников электроснабжения объектов метрополитена:</w:t>
      </w:r>
    </w:p>
    <w:p w14:paraId="4E32651C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скелетные схемы сетей охранной сигнализации и управления контролем доступа на объект метрополитена;</w:t>
      </w:r>
    </w:p>
    <w:p w14:paraId="7E5DB19E" w14:textId="77777777" w:rsidR="00B57E5B" w:rsidRPr="00EE42A3" w:rsidRDefault="00B57E5B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схемы размещения оконечного оборудования, иных технических, радиоэлектронных средств и высокочастотных устройств (при наличии).</w:t>
      </w:r>
    </w:p>
    <w:p w14:paraId="549593E9" w14:textId="3D3ACB65" w:rsidR="008E56AA" w:rsidRPr="00EE42A3" w:rsidRDefault="008E56AA" w:rsidP="00041357">
      <w:pPr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br w:type="page"/>
      </w:r>
    </w:p>
    <w:p w14:paraId="3B4A0B3F" w14:textId="4DAD7DB0" w:rsidR="008E56AA" w:rsidRPr="00EE42A3" w:rsidRDefault="008E56AA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14:paraId="229E4036" w14:textId="778610DB" w:rsidR="008E56AA" w:rsidRPr="00EE42A3" w:rsidRDefault="008E56AA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2C1226AB" w14:textId="77777777" w:rsidR="008E56AA" w:rsidRPr="00EE42A3" w:rsidRDefault="008E56AA" w:rsidP="00041357">
      <w:pPr>
        <w:pStyle w:val="1"/>
        <w:widowControl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3BB9D16" w14:textId="77777777" w:rsidR="008E56AA" w:rsidRDefault="008E56AA" w:rsidP="00041357">
      <w:pPr>
        <w:pStyle w:val="1"/>
        <w:widowControl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138319" w14:textId="77777777" w:rsidR="0074063F" w:rsidRPr="0074063F" w:rsidRDefault="0074063F" w:rsidP="0074063F"/>
    <w:p w14:paraId="23C23DA7" w14:textId="26C4BB55" w:rsidR="008E56AA" w:rsidRPr="00EE42A3" w:rsidRDefault="008E56AA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>для автомобильных дорог</w:t>
      </w:r>
    </w:p>
    <w:p w14:paraId="2EC5A050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184423" w14:textId="1E6581A7" w:rsidR="008E56AA" w:rsidRPr="00A2132A" w:rsidRDefault="00EF6B9C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E56AA" w:rsidRPr="00A2132A">
        <w:rPr>
          <w:rFonts w:ascii="Times New Roman" w:hAnsi="Times New Roman" w:cs="Times New Roman"/>
          <w:sz w:val="28"/>
          <w:szCs w:val="28"/>
        </w:rPr>
        <w:t xml:space="preserve">Проектная документация для автомобильных дорог выполняется </w:t>
      </w:r>
      <w:r w:rsidR="008E56AA" w:rsidRPr="00A2132A">
        <w:rPr>
          <w:rFonts w:ascii="Times New Roman" w:hAnsi="Times New Roman" w:cs="Times New Roman"/>
          <w:sz w:val="28"/>
          <w:szCs w:val="28"/>
        </w:rPr>
        <w:br/>
        <w:t xml:space="preserve">в составе, предусмотренном частью </w:t>
      </w:r>
      <w:r w:rsidR="008E56AA" w:rsidRPr="00A2132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56AA" w:rsidRPr="00A2132A">
        <w:rPr>
          <w:rFonts w:ascii="Times New Roman" w:hAnsi="Times New Roman" w:cs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</w:t>
      </w:r>
      <w:r w:rsidR="008E56AA" w:rsidRPr="00A2132A">
        <w:rPr>
          <w:rFonts w:ascii="Times New Roman" w:hAnsi="Times New Roman" w:cs="Times New Roman"/>
          <w:sz w:val="28"/>
          <w:szCs w:val="28"/>
        </w:rPr>
        <w:t>.</w:t>
      </w:r>
    </w:p>
    <w:p w14:paraId="7F5F2F12" w14:textId="1E8BB587" w:rsidR="00A2132A" w:rsidRPr="00A2132A" w:rsidRDefault="00EF6B9C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6AA" w:rsidRPr="00A2132A">
        <w:rPr>
          <w:rFonts w:ascii="Times New Roman" w:hAnsi="Times New Roman" w:cs="Times New Roman"/>
          <w:sz w:val="28"/>
          <w:szCs w:val="28"/>
        </w:rPr>
        <w:t>.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Раздел "Проект полосы отвода" должен содержать:</w:t>
      </w:r>
    </w:p>
    <w:p w14:paraId="019DCA8A" w14:textId="77777777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FD37F" w14:textId="77777777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66116DED" w14:textId="77777777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B30AAE" w14:textId="5546C0F8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а) определение зоны избыточного транспортного загрязнения;</w:t>
      </w:r>
    </w:p>
    <w:p w14:paraId="35F78502" w14:textId="5D64965B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213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32A">
        <w:rPr>
          <w:rFonts w:ascii="Times New Roman" w:hAnsi="Times New Roman" w:cs="Times New Roman"/>
          <w:sz w:val="28"/>
          <w:szCs w:val="28"/>
        </w:rPr>
        <w:t xml:space="preserve">сведения о путепроводах, эстакадах, пешеходных переходах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A2132A">
        <w:rPr>
          <w:rFonts w:ascii="Times New Roman" w:hAnsi="Times New Roman" w:cs="Times New Roman"/>
          <w:sz w:val="28"/>
          <w:szCs w:val="28"/>
        </w:rPr>
        <w:t>и развязках;</w:t>
      </w:r>
    </w:p>
    <w:p w14:paraId="73B65E03" w14:textId="1B6DC67E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213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32A">
        <w:rPr>
          <w:rFonts w:ascii="Times New Roman" w:hAnsi="Times New Roman" w:cs="Times New Roman"/>
          <w:sz w:val="28"/>
          <w:szCs w:val="28"/>
        </w:rPr>
        <w:t>сведения о необходимости проектирования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дорожного сервиса;</w:t>
      </w:r>
    </w:p>
    <w:p w14:paraId="0D0EA004" w14:textId="77777777" w:rsidR="00A2132A" w:rsidRPr="00A2132A" w:rsidRDefault="00A2132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1D685D" w14:textId="77777777" w:rsidR="00A2132A" w:rsidRPr="00A2132A" w:rsidRDefault="00A2132A" w:rsidP="00A2132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54396005" w14:textId="77777777" w:rsidR="00A2132A" w:rsidRPr="00A2132A" w:rsidRDefault="00A2132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71AF8F" w14:textId="54623E8A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г) план трассы с указанием участков воздушных линий связи (включая места размещения опор, марки подвешиваемых проводов) и участков кабельных линий связи (включая тип кабеля, глубины заложения кабеля, места размещения наземных и подземных линейно-кабельных сооружений);</w:t>
      </w:r>
    </w:p>
    <w:p w14:paraId="7268BD0A" w14:textId="5C1821B2" w:rsidR="00A2132A" w:rsidRPr="00A2132A" w:rsidRDefault="00A2132A" w:rsidP="00A2132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д) план трассы с указанием мест размещения проектируемых постов дорожно-патрульной службы, пунктов весового контроля, постов учета движения, постов метеорологического наблюдения, остановок общественного транспорта и мест размещения объектов дорожного сервиса.</w:t>
      </w:r>
    </w:p>
    <w:p w14:paraId="3F8FAE6C" w14:textId="5F3CE9A7" w:rsidR="008E56AA" w:rsidRPr="00A2132A" w:rsidRDefault="00A2132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2.</w:t>
      </w:r>
      <w:r w:rsidR="008E56AA" w:rsidRPr="00A2132A">
        <w:rPr>
          <w:rFonts w:ascii="Times New Roman" w:hAnsi="Times New Roman" w:cs="Times New Roman"/>
          <w:sz w:val="28"/>
          <w:szCs w:val="28"/>
        </w:rPr>
        <w:t> Раздел "Технологические и конструктивные решения линейного объекта. Искусственные сооружения" для автомобильных дорог дополнительно должен содержать:</w:t>
      </w:r>
    </w:p>
    <w:p w14:paraId="06232AB2" w14:textId="77777777" w:rsidR="008E56AA" w:rsidRPr="00A2132A" w:rsidRDefault="008E56AA" w:rsidP="00A2132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lastRenderedPageBreak/>
        <w:t>в текстовой части</w:t>
      </w:r>
    </w:p>
    <w:p w14:paraId="3EDC9325" w14:textId="77777777" w:rsidR="00A2132A" w:rsidRPr="00A2132A" w:rsidRDefault="00A2132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29B0C1" w14:textId="0DA03B02" w:rsidR="008E56AA" w:rsidRPr="00EE42A3" w:rsidRDefault="008E56AA" w:rsidP="00A213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а) сведения об основных параметрах и характеристиках земляного</w:t>
      </w:r>
      <w:r w:rsidRPr="00EE42A3">
        <w:rPr>
          <w:rFonts w:ascii="Times New Roman" w:hAnsi="Times New Roman" w:cs="Times New Roman"/>
          <w:sz w:val="28"/>
          <w:szCs w:val="28"/>
        </w:rPr>
        <w:t xml:space="preserve"> полотна, в том числе принятые профили земляного полотна, ширина основной площадки, протяженность земляного полотна в насыпях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выемках, минимальная высота насыпи, глубина выемок;</w:t>
      </w:r>
    </w:p>
    <w:p w14:paraId="706E9787" w14:textId="439B4ECE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б) обоснование требований к грунтам отсыпки (влажность </w:t>
      </w:r>
      <w:r w:rsidRPr="00EE42A3">
        <w:rPr>
          <w:rFonts w:ascii="Times New Roman" w:hAnsi="Times New Roman" w:cs="Times New Roman"/>
          <w:sz w:val="28"/>
          <w:szCs w:val="28"/>
        </w:rPr>
        <w:br/>
        <w:t>и гранулометрический состав);</w:t>
      </w:r>
    </w:p>
    <w:p w14:paraId="5DB817D1" w14:textId="7D9476B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 обоснование необходимой плотности грунта насыпи и величин коэффициентов уплотнения для различных видов грунта;</w:t>
      </w:r>
    </w:p>
    <w:p w14:paraId="7A769DD7" w14:textId="55AF9645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 расчет объемов земляных работ;</w:t>
      </w:r>
    </w:p>
    <w:p w14:paraId="3392370B" w14:textId="659CE301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 описание принятых способов отвода поверхностных вод, поступающих к земляному полотну;</w:t>
      </w:r>
    </w:p>
    <w:p w14:paraId="0B56773E" w14:textId="35D851A5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 описание типов конструкций и ведомость дорожных покрытий;</w:t>
      </w:r>
    </w:p>
    <w:p w14:paraId="0F293BA0" w14:textId="7A016DDD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ж) описание конструкций верхнего строения пути железных дорог </w:t>
      </w:r>
      <w:r w:rsidRPr="00EE42A3">
        <w:rPr>
          <w:rFonts w:ascii="Times New Roman" w:hAnsi="Times New Roman" w:cs="Times New Roman"/>
          <w:sz w:val="28"/>
          <w:szCs w:val="28"/>
        </w:rPr>
        <w:br/>
        <w:t>в местах пересечения с автомобильными дорогами (при необходимости);</w:t>
      </w:r>
    </w:p>
    <w:p w14:paraId="3BE12225" w14:textId="007E760E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з) описание конструктивных решений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противодеформационных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 xml:space="preserve"> сооружений земляного полотна;</w:t>
      </w:r>
    </w:p>
    <w:p w14:paraId="46E7C80C" w14:textId="68C4CA22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и) перечень мероприятий по защите трассы от снежных заносов </w:t>
      </w:r>
      <w:r w:rsidRPr="00EE42A3">
        <w:rPr>
          <w:rFonts w:ascii="Times New Roman" w:hAnsi="Times New Roman" w:cs="Times New Roman"/>
          <w:sz w:val="28"/>
          <w:szCs w:val="28"/>
        </w:rPr>
        <w:br/>
        <w:t>и попадания на них животных;</w:t>
      </w:r>
    </w:p>
    <w:p w14:paraId="44F24FB2" w14:textId="2F624A2F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к) обоснование типов и конструктивных решений искусственных сооружений (мостов, труб, путепроводов, эстакад, развязок, пешеходных мостов, подземных переходов, скотопрогонов, подпорных стенок и др.);</w:t>
      </w:r>
    </w:p>
    <w:p w14:paraId="1EE8499D" w14:textId="5F9945E6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 описание конструктивной схемы искусственных сооружений, используемых материалов и изделий (фундаментов, опор, пролетных строений, береговых сопряжений, крепления откосов);</w:t>
      </w:r>
    </w:p>
    <w:p w14:paraId="505CDFBB" w14:textId="3447069B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 обоснование размеров отверстий искусственных сооружений, обеспечивающих пропуск воды;</w:t>
      </w:r>
    </w:p>
    <w:p w14:paraId="15FFDEA8" w14:textId="44B6DBBD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н) перечень искусственных сооружений с указанием их основных характеристик и параметров (количество, длина, расчетная схема, расходы сборного и монолитного железобетона, бетона, металла);</w:t>
      </w:r>
    </w:p>
    <w:p w14:paraId="140D7EB8" w14:textId="07C7BD61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о) описание схем мостов, путепроводов, схем опор мостов </w:t>
      </w:r>
      <w:r w:rsidRPr="00EE42A3">
        <w:rPr>
          <w:rFonts w:ascii="Times New Roman" w:hAnsi="Times New Roman" w:cs="Times New Roman"/>
          <w:sz w:val="28"/>
          <w:szCs w:val="28"/>
        </w:rPr>
        <w:br/>
        <w:t>(при необходимости), схем развязок на разных уровнях;</w:t>
      </w:r>
    </w:p>
    <w:p w14:paraId="64C30859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п) сведения о способах пересечения линейного объекта;</w:t>
      </w:r>
    </w:p>
    <w:p w14:paraId="29241E51" w14:textId="257679BD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р) сведения о транспортно-эксплуатационном состоянии, уровне аварийности автомобильной дороги – для реконструируемых (подлежащих капитально</w:t>
      </w:r>
      <w:r w:rsidR="003837E9">
        <w:rPr>
          <w:rFonts w:ascii="Times New Roman" w:hAnsi="Times New Roman" w:cs="Times New Roman"/>
          <w:sz w:val="28"/>
          <w:szCs w:val="28"/>
        </w:rPr>
        <w:t>му ремонту) автомобильных дорог;</w:t>
      </w:r>
    </w:p>
    <w:p w14:paraId="69ABD70D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5EE76" w14:textId="77777777" w:rsidR="008E56AA" w:rsidRPr="00EE42A3" w:rsidRDefault="008E56AA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680DC0C1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79C516" w14:textId="01185822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с) чертежи характерных профилей насыпи и выемок, конструкций дорожных одежд;</w:t>
      </w:r>
    </w:p>
    <w:p w14:paraId="178ABAE2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т) чертежи индивидуальных профилей земляного полотна.</w:t>
      </w:r>
    </w:p>
    <w:p w14:paraId="1399AE7F" w14:textId="77777777" w:rsidR="00B57E5B" w:rsidRPr="00EE42A3" w:rsidRDefault="00B57E5B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58390D" w14:textId="29997454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br w:type="page"/>
      </w:r>
    </w:p>
    <w:p w14:paraId="1DF9C481" w14:textId="042FBCB8" w:rsidR="008E56AA" w:rsidRPr="00EE42A3" w:rsidRDefault="008E56AA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Приложение № 3</w:t>
      </w:r>
    </w:p>
    <w:p w14:paraId="11F44C87" w14:textId="5F3FA1C2" w:rsidR="008E56AA" w:rsidRPr="00EE42A3" w:rsidRDefault="008E56AA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C91C80">
        <w:rPr>
          <w:rFonts w:ascii="Times New Roman" w:hAnsi="Times New Roman" w:cs="Times New Roman"/>
          <w:sz w:val="28"/>
          <w:szCs w:val="28"/>
        </w:rPr>
        <w:br/>
        <w:t>р</w:t>
      </w:r>
      <w:r w:rsidRPr="00EE42A3">
        <w:rPr>
          <w:rFonts w:ascii="Times New Roman" w:hAnsi="Times New Roman" w:cs="Times New Roman"/>
          <w:sz w:val="28"/>
          <w:szCs w:val="28"/>
        </w:rPr>
        <w:t xml:space="preserve">азделов проектной документации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65D513BC" w14:textId="77777777" w:rsidR="008E56AA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D6E90" w14:textId="77777777" w:rsidR="00C91C80" w:rsidRDefault="00C91C8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F7510C" w14:textId="77777777" w:rsidR="00C91C80" w:rsidRPr="00EE42A3" w:rsidRDefault="00C91C8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62FF6B" w14:textId="64538378" w:rsidR="008E56AA" w:rsidRPr="00EE42A3" w:rsidRDefault="008E56AA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>для железных дорог</w:t>
      </w:r>
    </w:p>
    <w:p w14:paraId="36678B5A" w14:textId="77777777" w:rsidR="008E56AA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CD81AC" w14:textId="570478DE" w:rsidR="008E56AA" w:rsidRPr="00EE42A3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Проектная документация для железных дорог выполняется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в составе, предусмотренном частью </w:t>
      </w:r>
      <w:r w:rsidR="008E56AA" w:rsidRPr="00EE42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 "Положения о составе разделов проектной документации и требованиях к их содержанию"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</w:t>
      </w:r>
      <w:r w:rsidR="008E56AA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37E0DAD5" w14:textId="77777777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132A">
        <w:rPr>
          <w:rFonts w:ascii="Times New Roman" w:hAnsi="Times New Roman" w:cs="Times New Roman"/>
          <w:sz w:val="28"/>
          <w:szCs w:val="28"/>
        </w:rPr>
        <w:t>. Раздел "Проект полосы отвода" должен содержать:</w:t>
      </w:r>
    </w:p>
    <w:p w14:paraId="4837FA24" w14:textId="77777777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40BF9" w14:textId="77777777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32CC2194" w14:textId="77777777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D7ACE" w14:textId="30996D41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2132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2132A">
        <w:rPr>
          <w:rFonts w:ascii="Times New Roman" w:hAnsi="Times New Roman" w:cs="Times New Roman"/>
          <w:sz w:val="28"/>
          <w:szCs w:val="28"/>
        </w:rPr>
        <w:t xml:space="preserve">сведения о путепроводах, эстакадах, пешеходных переходах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A2132A">
        <w:rPr>
          <w:rFonts w:ascii="Times New Roman" w:hAnsi="Times New Roman" w:cs="Times New Roman"/>
          <w:sz w:val="28"/>
          <w:szCs w:val="28"/>
        </w:rPr>
        <w:t>и развязках;</w:t>
      </w:r>
    </w:p>
    <w:p w14:paraId="0268F2BE" w14:textId="77777777" w:rsidR="00EF6B9C" w:rsidRPr="00A2132A" w:rsidRDefault="00EF6B9C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351501" w14:textId="77777777" w:rsidR="00EF6B9C" w:rsidRPr="00A2132A" w:rsidRDefault="00EF6B9C" w:rsidP="00EF6B9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132A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027380C4" w14:textId="77777777" w:rsidR="00EF6B9C" w:rsidRPr="00A2132A" w:rsidRDefault="00EF6B9C" w:rsidP="00EF6B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F8891" w14:textId="619DBEE1" w:rsidR="00EF6B9C" w:rsidRPr="00A2132A" w:rsidRDefault="00EF6B9C" w:rsidP="00EF6B9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2132A">
        <w:rPr>
          <w:rFonts w:ascii="Times New Roman" w:hAnsi="Times New Roman" w:cs="Times New Roman"/>
          <w:sz w:val="28"/>
          <w:szCs w:val="28"/>
        </w:rPr>
        <w:t xml:space="preserve">) план трассы с указанием участков воздушных линий связи (включая места размещения опор, марки подвешиваемых проводов)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A2132A">
        <w:rPr>
          <w:rFonts w:ascii="Times New Roman" w:hAnsi="Times New Roman" w:cs="Times New Roman"/>
          <w:sz w:val="28"/>
          <w:szCs w:val="28"/>
        </w:rPr>
        <w:t>и участков кабельных линий связи (включая тип кабеля, глубины заложения кабеля, места размещения наземных и подземных линейно-кабельных сооружений);</w:t>
      </w:r>
    </w:p>
    <w:p w14:paraId="293D833F" w14:textId="77777777" w:rsidR="00EF6B9C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E5A62" w14:textId="416CACAB" w:rsidR="008E56AA" w:rsidRPr="00EE42A3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56AA" w:rsidRPr="00EE42A3">
        <w:rPr>
          <w:rFonts w:ascii="Times New Roman" w:hAnsi="Times New Roman" w:cs="Times New Roman"/>
          <w:sz w:val="28"/>
          <w:szCs w:val="28"/>
        </w:rPr>
        <w:t>.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="008E56AA" w:rsidRPr="00EE42A3">
        <w:rPr>
          <w:rFonts w:ascii="Times New Roman" w:hAnsi="Times New Roman" w:cs="Times New Roman"/>
          <w:sz w:val="28"/>
          <w:szCs w:val="28"/>
        </w:rPr>
        <w:t>Раздел "Технологические и конструктивные решения линейного объекта. Искусственные сооружения" для железных дорог дополнительно должен содержать:</w:t>
      </w:r>
    </w:p>
    <w:p w14:paraId="44E283FB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CE4FD3" w14:textId="77777777" w:rsidR="008E56AA" w:rsidRPr="00EE42A3" w:rsidRDefault="008E56AA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40EE07E1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90C8C" w14:textId="1C13B69A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перечень мероприятий по защите трассы от снежных заносов </w:t>
      </w:r>
      <w:r w:rsidR="00620DA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попадания на них животных;</w:t>
      </w:r>
    </w:p>
    <w:p w14:paraId="48C327DB" w14:textId="2D1AC3E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категории железной дороги, характеристика грузопотоков, в том числе объем (доля) пассажирских перевозок;</w:t>
      </w:r>
    </w:p>
    <w:p w14:paraId="01DCE3F7" w14:textId="3B50FC93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в)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описание конструкций верхнего строения пути железных дорог, </w:t>
      </w:r>
      <w:r w:rsidR="00620DA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в том числе в местах пересечения с автомобильными дорогами;</w:t>
      </w:r>
    </w:p>
    <w:p w14:paraId="12222152" w14:textId="3F2225DF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основных параметров проектируемой железнодорожной линии (руководящий уклон, вид тяги, места размещения раздельных пунктов и участков тягового обслуживания, число главных путей; специализация, количество и полезная длина приемоотправочных путей; электроснабжение электрифицируемых линий и места размещения тяговых подстанций);</w:t>
      </w:r>
    </w:p>
    <w:p w14:paraId="42650F2C" w14:textId="044B3AE4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данные о расчетном количестве подвижного состава;</w:t>
      </w:r>
    </w:p>
    <w:p w14:paraId="3A03E74C" w14:textId="417471C6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проектируемых и (или) реконструируемых объектах локомотивного и вагонного хозяйства (места размещения и зоны обслуживания локомотивных бригад; места размещения депо, их мощность </w:t>
      </w:r>
      <w:r w:rsidR="00620DA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в части количества и видов обслуживания, приписанный парк локомотивов, обоснование достаточности устройств локомотивного хозяйства и парка локомотивов; оценка достаточности устройств по обслуживанию вагонного хозяйства; проектируемые устройства вагонного хозяйства,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их характеристики);</w:t>
      </w:r>
    </w:p>
    <w:p w14:paraId="42CD200E" w14:textId="3C314C9F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проектируемой схемы тягового обслуживания;</w:t>
      </w:r>
    </w:p>
    <w:p w14:paraId="5253A3EF" w14:textId="41BC6FB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потребности в эксплуатационном персонале;</w:t>
      </w:r>
    </w:p>
    <w:p w14:paraId="6DC4E269" w14:textId="1AB8116B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и требования к местам размещения персонала, оснащенности рабочих мест, санитарно-бытовому обеспечению персонала, участвующего в строительстве;</w:t>
      </w:r>
    </w:p>
    <w:p w14:paraId="352EC723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A6041" w14:textId="77777777" w:rsidR="008E56AA" w:rsidRPr="00EE42A3" w:rsidRDefault="008E56AA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2280E89A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6B95F2" w14:textId="20F955D9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к)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чертежи характерных профилей насыпи и выемок, верхнего строения пути;</w:t>
      </w:r>
    </w:p>
    <w:p w14:paraId="31645A2E" w14:textId="16CD35A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чертежи индивидуальных профилей земляного полотна;</w:t>
      </w:r>
    </w:p>
    <w:p w14:paraId="71E45473" w14:textId="206FA065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диаграмму грузопотока (при необходимости);</w:t>
      </w:r>
    </w:p>
    <w:p w14:paraId="5F88B364" w14:textId="5950A36B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н)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планы узлов, станций и других раздельных пунктов с указанием объектов капитального строительства, сооружений и обустройств железнодорожной инфраструктуры.</w:t>
      </w:r>
    </w:p>
    <w:p w14:paraId="7F1082AB" w14:textId="77777777" w:rsidR="00B57E5B" w:rsidRPr="00EE42A3" w:rsidRDefault="00B57E5B" w:rsidP="000413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193556" w14:textId="17715703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br w:type="page"/>
      </w:r>
    </w:p>
    <w:p w14:paraId="059A2075" w14:textId="381C1E68" w:rsidR="00620DA0" w:rsidRPr="00EE42A3" w:rsidRDefault="00620DA0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14:paraId="04DBE127" w14:textId="1C61C4CF" w:rsidR="00620DA0" w:rsidRPr="00EE42A3" w:rsidRDefault="00620DA0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100D8699" w14:textId="77777777" w:rsidR="008E56AA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FD1710" w14:textId="77777777" w:rsidR="00270CD1" w:rsidRDefault="00270CD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6A9735" w14:textId="77777777" w:rsidR="00270CD1" w:rsidRPr="00EE42A3" w:rsidRDefault="00270CD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CE85F" w14:textId="72E77965" w:rsidR="00620DA0" w:rsidRPr="00EE42A3" w:rsidRDefault="008E56AA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620DA0" w:rsidRPr="00EE42A3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к составу и содержанию разделов проектной документации </w:t>
      </w:r>
    </w:p>
    <w:p w14:paraId="71F15FD7" w14:textId="3714FC2D" w:rsidR="008E56AA" w:rsidRPr="00EE42A3" w:rsidRDefault="00620DA0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>для линий связи</w:t>
      </w:r>
    </w:p>
    <w:p w14:paraId="3B1B2C5B" w14:textId="77777777" w:rsidR="00620DA0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37904A" w14:textId="77777777" w:rsidR="00270CD1" w:rsidRPr="00EE42A3" w:rsidRDefault="00270CD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75A4F" w14:textId="0128F357" w:rsidR="008E56AA" w:rsidRPr="00EE42A3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Проектная документация для линий связи выполняется в составе, предусмотренном частью </w:t>
      </w:r>
      <w:r w:rsidR="008E56AA" w:rsidRPr="00EE42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 "Положения о составе р</w:t>
      </w:r>
      <w:r w:rsidR="00620DA0" w:rsidRPr="00EE42A3">
        <w:rPr>
          <w:rFonts w:ascii="Times New Roman" w:hAnsi="Times New Roman" w:cs="Times New Roman"/>
          <w:sz w:val="28"/>
          <w:szCs w:val="28"/>
        </w:rPr>
        <w:t xml:space="preserve">азделов проектной документации </w:t>
      </w:r>
      <w:r w:rsidR="008E56AA"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содержанию"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с учетом следующих особенностей</w:t>
      </w:r>
      <w:r w:rsidR="008E56AA" w:rsidRPr="00EE42A3">
        <w:rPr>
          <w:rFonts w:ascii="Times New Roman" w:hAnsi="Times New Roman" w:cs="Times New Roman"/>
          <w:sz w:val="28"/>
          <w:szCs w:val="28"/>
        </w:rPr>
        <w:t>.</w:t>
      </w:r>
    </w:p>
    <w:p w14:paraId="37CE2962" w14:textId="397DCEDA" w:rsidR="008E56AA" w:rsidRPr="00EE42A3" w:rsidRDefault="00EF6B9C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56AA" w:rsidRPr="00EE42A3">
        <w:rPr>
          <w:rFonts w:ascii="Times New Roman" w:hAnsi="Times New Roman" w:cs="Times New Roman"/>
          <w:sz w:val="28"/>
          <w:szCs w:val="28"/>
        </w:rPr>
        <w:t>.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="008E56AA" w:rsidRPr="00EE42A3">
        <w:rPr>
          <w:rFonts w:ascii="Times New Roman" w:hAnsi="Times New Roman" w:cs="Times New Roman"/>
          <w:sz w:val="28"/>
          <w:szCs w:val="28"/>
        </w:rPr>
        <w:t>Раздел "Технологические и конструктивные решения линейного объекта. Искусственные сооружения" для линий связи дополнительно должен содержать:</w:t>
      </w:r>
    </w:p>
    <w:p w14:paraId="44E2DEA6" w14:textId="77777777" w:rsidR="00620DA0" w:rsidRPr="00EE42A3" w:rsidRDefault="00620DA0" w:rsidP="0004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65556" w14:textId="77777777" w:rsidR="008E56AA" w:rsidRPr="00EE42A3" w:rsidRDefault="008E56AA" w:rsidP="00041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4E846FCE" w14:textId="77777777" w:rsidR="00620DA0" w:rsidRPr="00EE42A3" w:rsidRDefault="00620DA0" w:rsidP="0004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D4C20D" w14:textId="32D6CE13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а)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сведения о возможности обледенения проводов и перечень мероприятий по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антиобледенению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>;</w:t>
      </w:r>
    </w:p>
    <w:p w14:paraId="57251F4C" w14:textId="75858406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б)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типов и размеров стоек (промежуточные, угловые, переходные, оконечные), конструкций опор мачтовых переходов через водные преграды;</w:t>
      </w:r>
    </w:p>
    <w:p w14:paraId="462E97C0" w14:textId="2B3D8AD4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описание конструкций фундаментов, опор, системы </w:t>
      </w:r>
      <w:proofErr w:type="spellStart"/>
      <w:r w:rsidRPr="00EE42A3">
        <w:rPr>
          <w:rFonts w:ascii="Times New Roman" w:hAnsi="Times New Roman" w:cs="Times New Roman"/>
          <w:sz w:val="28"/>
          <w:szCs w:val="28"/>
        </w:rPr>
        <w:t>молниезащиты</w:t>
      </w:r>
      <w:proofErr w:type="spellEnd"/>
      <w:r w:rsidRPr="00EE42A3">
        <w:rPr>
          <w:rFonts w:ascii="Times New Roman" w:hAnsi="Times New Roman" w:cs="Times New Roman"/>
          <w:sz w:val="28"/>
          <w:szCs w:val="28"/>
        </w:rPr>
        <w:t>, а также мер по защите конструкций от коррозии;</w:t>
      </w:r>
    </w:p>
    <w:p w14:paraId="0480853C" w14:textId="3A657955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г)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описание технических решений, обеспечивающих присоединение проектируемой линии связи к сети связи общего пользования;</w:t>
      </w:r>
    </w:p>
    <w:p w14:paraId="5183F22A" w14:textId="48B93A89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д)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строительства новых или использования существующих сооружений связи для пропуска трафика проектируемой сети связи, технические параметры в точках соединения сетей связи (уровень сигналов, спектры сигналов, скорости передачи и др.);</w:t>
      </w:r>
    </w:p>
    <w:p w14:paraId="4DEE04E8" w14:textId="0A8BF21B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е)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принятых систем сигнализации;</w:t>
      </w:r>
    </w:p>
    <w:p w14:paraId="3F3F1558" w14:textId="13E9E901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ж)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обоснование применяемого коммутационного оборудования, позволяющего производить учет исходящего трафика на всех уровнях присоединения;</w:t>
      </w:r>
    </w:p>
    <w:p w14:paraId="048F2F31" w14:textId="77777777" w:rsidR="00620DA0" w:rsidRPr="00EE42A3" w:rsidRDefault="00620DA0" w:rsidP="0004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AF7383" w14:textId="77777777" w:rsidR="008E56AA" w:rsidRPr="00EE42A3" w:rsidRDefault="008E56AA" w:rsidP="000413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в графической части</w:t>
      </w:r>
    </w:p>
    <w:p w14:paraId="04121B22" w14:textId="77777777" w:rsidR="00620DA0" w:rsidRPr="00EE42A3" w:rsidRDefault="00620DA0" w:rsidP="00041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F46ED" w14:textId="67AD26B1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з)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схемы устройства кабельных переходов через железные </w:t>
      </w:r>
      <w:r w:rsidR="00620DA0" w:rsidRPr="00EE42A3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автомобильные (шоссейные, грунтовые) дороги, а также через водные преграды;</w:t>
      </w:r>
    </w:p>
    <w:p w14:paraId="7B80BFDF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и) схемы крепления опор и мачт оттяжками;</w:t>
      </w:r>
    </w:p>
    <w:p w14:paraId="154DBCAF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к) схемы узлов перехода с подземной линии на воздушную линию;</w:t>
      </w:r>
    </w:p>
    <w:p w14:paraId="624C43FD" w14:textId="77777777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л) схемы расстановки оборудования связи на линейном объекте;</w:t>
      </w:r>
    </w:p>
    <w:p w14:paraId="22D92684" w14:textId="078D6093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м)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схемы тактовой сетевой синхронизации, увязанные со схемой тактовой сетевой синхрониз</w:t>
      </w:r>
      <w:r w:rsidR="00620DA0" w:rsidRPr="00EE42A3">
        <w:rPr>
          <w:rFonts w:ascii="Times New Roman" w:hAnsi="Times New Roman" w:cs="Times New Roman"/>
          <w:sz w:val="28"/>
          <w:szCs w:val="28"/>
        </w:rPr>
        <w:t xml:space="preserve">ации сети общего пользования, </w:t>
      </w:r>
      <w:r w:rsidR="00620DA0" w:rsidRPr="00EE42A3">
        <w:rPr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EE42A3">
        <w:rPr>
          <w:rFonts w:ascii="Times New Roman" w:hAnsi="Times New Roman" w:cs="Times New Roman"/>
          <w:sz w:val="28"/>
          <w:szCs w:val="28"/>
        </w:rPr>
        <w:t>для сетей связи, присоединяемых к сети связи общего пользования и использующих цифровую технику коммутации и передачи информации;</w:t>
      </w:r>
    </w:p>
    <w:p w14:paraId="502F2278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125C21" w14:textId="74357E9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br w:type="page"/>
      </w:r>
    </w:p>
    <w:p w14:paraId="55BE9B2D" w14:textId="2C8A4ACF" w:rsidR="00620DA0" w:rsidRPr="00EE42A3" w:rsidRDefault="00620DA0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Приложение № 5</w:t>
      </w:r>
    </w:p>
    <w:p w14:paraId="0C53FAE5" w14:textId="2C227FC0" w:rsidR="00620DA0" w:rsidRPr="00EE42A3" w:rsidRDefault="00620DA0" w:rsidP="0004135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C91C80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2DA73E07" w14:textId="77777777" w:rsidR="00270CD1" w:rsidRDefault="00270CD1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8BB926" w14:textId="77777777" w:rsidR="00C91C80" w:rsidRPr="00EE42A3" w:rsidRDefault="00C91C8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3EF8C1" w14:textId="3528F9A0" w:rsidR="008E56AA" w:rsidRPr="00EE42A3" w:rsidRDefault="008E56AA" w:rsidP="00041357">
      <w:pPr>
        <w:pStyle w:val="1"/>
        <w:widowControl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Дополнительные 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 xml:space="preserve">к составу и содержанию разделов проектной документации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br/>
        <w:t>для магистральных трубопроводов</w:t>
      </w:r>
    </w:p>
    <w:p w14:paraId="40159EEE" w14:textId="77777777" w:rsidR="00620DA0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66F3DA" w14:textId="04034F8A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1.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 xml:space="preserve">Проектная документация для магистральных трубопроводов выполняется в составе, предусмотренном частью </w:t>
      </w:r>
      <w:r w:rsidRPr="00EE42A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E42A3">
        <w:rPr>
          <w:rFonts w:ascii="Times New Roman" w:hAnsi="Times New Roman" w:cs="Times New Roman"/>
          <w:sz w:val="28"/>
          <w:szCs w:val="28"/>
        </w:rPr>
        <w:t xml:space="preserve"> "Положения о составе разделов проектной до</w:t>
      </w:r>
      <w:r w:rsidR="00620DA0" w:rsidRPr="00EE42A3">
        <w:rPr>
          <w:rFonts w:ascii="Times New Roman" w:hAnsi="Times New Roman" w:cs="Times New Roman"/>
          <w:sz w:val="28"/>
          <w:szCs w:val="28"/>
        </w:rPr>
        <w:t xml:space="preserve">кументации </w:t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содержанию"</w:t>
      </w:r>
      <w:r w:rsidR="00A2132A" w:rsidRPr="00A2132A">
        <w:rPr>
          <w:rFonts w:ascii="Times New Roman" w:hAnsi="Times New Roman" w:cs="Times New Roman"/>
          <w:sz w:val="28"/>
          <w:szCs w:val="28"/>
        </w:rPr>
        <w:t xml:space="preserve">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A2132A" w:rsidRPr="00A2132A">
        <w:rPr>
          <w:rFonts w:ascii="Times New Roman" w:hAnsi="Times New Roman" w:cs="Times New Roman"/>
          <w:sz w:val="28"/>
          <w:szCs w:val="28"/>
        </w:rPr>
        <w:t>с учетом следующих особенностей</w:t>
      </w:r>
      <w:r w:rsidRPr="00EE42A3">
        <w:rPr>
          <w:rFonts w:ascii="Times New Roman" w:hAnsi="Times New Roman" w:cs="Times New Roman"/>
          <w:sz w:val="28"/>
          <w:szCs w:val="28"/>
        </w:rPr>
        <w:t>.</w:t>
      </w:r>
    </w:p>
    <w:p w14:paraId="544483FB" w14:textId="0A5117BC" w:rsidR="008E56AA" w:rsidRPr="00EE42A3" w:rsidRDefault="008E56AA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2.</w:t>
      </w:r>
      <w:r w:rsidR="00620DA0" w:rsidRPr="00EE42A3">
        <w:rPr>
          <w:rFonts w:ascii="Times New Roman" w:hAnsi="Times New Roman" w:cs="Times New Roman"/>
          <w:sz w:val="28"/>
          <w:szCs w:val="28"/>
        </w:rPr>
        <w:t> </w:t>
      </w:r>
      <w:r w:rsidRPr="00EE42A3">
        <w:rPr>
          <w:rFonts w:ascii="Times New Roman" w:hAnsi="Times New Roman" w:cs="Times New Roman"/>
          <w:sz w:val="28"/>
          <w:szCs w:val="28"/>
        </w:rPr>
        <w:t>Раздел "Технологические и конструктивные решения линейного объекта. Искусственные сооружения" для магистральных трубопроводов дополнительно должен содержать:</w:t>
      </w:r>
    </w:p>
    <w:p w14:paraId="29B83BA1" w14:textId="77777777" w:rsidR="00620DA0" w:rsidRPr="00EE42A3" w:rsidRDefault="00620DA0" w:rsidP="00C9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88288C" w14:textId="77777777" w:rsidR="008E56AA" w:rsidRPr="00EE42A3" w:rsidRDefault="008E56AA" w:rsidP="00C91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640833CD" w14:textId="77777777" w:rsidR="00620DA0" w:rsidRPr="00EE42A3" w:rsidRDefault="00620DA0" w:rsidP="00C9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86011" w14:textId="7CCFCCEB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технологии процесса транспортирования продукта;</w:t>
      </w:r>
    </w:p>
    <w:p w14:paraId="7FDA6AE0" w14:textId="3F0D11BD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 проектной пропускной способности трубопровода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по перемещению продукта </w:t>
      </w:r>
      <w:r w:rsidRPr="00EE42A3">
        <w:rPr>
          <w:rFonts w:ascii="Times New Roman" w:hAnsi="Times New Roman" w:cs="Times New Roman"/>
          <w:sz w:val="28"/>
          <w:szCs w:val="28"/>
        </w:rPr>
        <w:t>–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 для нефтепроводов;</w:t>
      </w:r>
    </w:p>
    <w:p w14:paraId="79431992" w14:textId="6A2783C9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3) </w:t>
      </w:r>
      <w:r w:rsidR="008E56AA" w:rsidRPr="00EE42A3">
        <w:rPr>
          <w:rFonts w:ascii="Times New Roman" w:hAnsi="Times New Roman" w:cs="Times New Roman"/>
          <w:sz w:val="28"/>
          <w:szCs w:val="28"/>
        </w:rPr>
        <w:t>характеристику параметров трубопровода;</w:t>
      </w:r>
    </w:p>
    <w:p w14:paraId="1E38DC2B" w14:textId="1D147410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диаметра трубопровода;</w:t>
      </w:r>
    </w:p>
    <w:p w14:paraId="06632748" w14:textId="2767984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5)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рабочем давлении и максимально допустимом рабочем давлении;</w:t>
      </w:r>
    </w:p>
    <w:p w14:paraId="24E6977A" w14:textId="4616F380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6)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системы работы клапанов-регуляторов;</w:t>
      </w:r>
    </w:p>
    <w:p w14:paraId="3D4DDE24" w14:textId="7FAE7360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7)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необходимости использования антифрикционных присадок;</w:t>
      </w:r>
    </w:p>
    <w:p w14:paraId="6F4FD51B" w14:textId="46E8B362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8)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толщины стенки труб в зависимости от падения рабочего давления по длине трубопровода и условий эксплуатации;</w:t>
      </w:r>
    </w:p>
    <w:p w14:paraId="64AF5854" w14:textId="114465BC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9)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мест установки запорной арматуры с учетом рельефа местности, пересекаемых естественных и искусственных преград и других факторов;</w:t>
      </w:r>
    </w:p>
    <w:p w14:paraId="35DC8188" w14:textId="3B053451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10)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 резервной пропускной способности трубопровода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E56AA" w:rsidRPr="00EE42A3">
        <w:rPr>
          <w:rFonts w:ascii="Times New Roman" w:hAnsi="Times New Roman" w:cs="Times New Roman"/>
          <w:sz w:val="28"/>
          <w:szCs w:val="28"/>
        </w:rPr>
        <w:t>резервном оборудовании</w:t>
      </w:r>
      <w:proofErr w:type="gramEnd"/>
      <w:r w:rsidR="008E56AA" w:rsidRPr="00EE42A3">
        <w:rPr>
          <w:rFonts w:ascii="Times New Roman" w:hAnsi="Times New Roman" w:cs="Times New Roman"/>
          <w:sz w:val="28"/>
          <w:szCs w:val="28"/>
        </w:rPr>
        <w:t xml:space="preserve"> и потенциальной необходимости в них;</w:t>
      </w:r>
    </w:p>
    <w:p w14:paraId="67621146" w14:textId="51B4E0AA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11)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выбора технологии транспортирования продукции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на основе сравнительного анализа (экономического, технического, экологического) других существующих технологий;</w:t>
      </w:r>
    </w:p>
    <w:p w14:paraId="383DA696" w14:textId="7AB15023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12)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выбранного количества и качества основного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вспомогательного оборудования, в том числе задвижек, его технических характеристик, а также методов управления оборудованием;</w:t>
      </w:r>
    </w:p>
    <w:p w14:paraId="302CA182" w14:textId="7F5C404D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13)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числе рабочих мест и их оснащенности, включая численность аварийно-вспомогательных бригад и водителей специального транспорта;</w:t>
      </w:r>
    </w:p>
    <w:p w14:paraId="3B3CC9F9" w14:textId="111BD844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14)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расходе топлива, электроэнергии, воды и других материалов на технологические нужды;</w:t>
      </w:r>
    </w:p>
    <w:p w14:paraId="261D35D1" w14:textId="7D352685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15)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описание системы управления технологическим процессом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(при наличии технологического процесса);</w:t>
      </w:r>
    </w:p>
    <w:p w14:paraId="49A65D08" w14:textId="7B13A6A3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16)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системы диагностики состояния трубопровода;</w:t>
      </w:r>
    </w:p>
    <w:p w14:paraId="0E4BC809" w14:textId="3BECB1D4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17) </w:t>
      </w:r>
      <w:r w:rsidR="008E56AA" w:rsidRPr="00EE42A3">
        <w:rPr>
          <w:rFonts w:ascii="Times New Roman" w:hAnsi="Times New Roman" w:cs="Times New Roman"/>
          <w:sz w:val="28"/>
          <w:szCs w:val="28"/>
        </w:rPr>
        <w:t>перечень мероприятий по защите трубопровода от снижения (увеличения) температуры продукта выше (ниже) допустимой;</w:t>
      </w:r>
    </w:p>
    <w:p w14:paraId="0C45C9BB" w14:textId="29D38701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18)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вида, состава и объема отходов, подлежащих утилизации и захоронению;</w:t>
      </w:r>
    </w:p>
    <w:p w14:paraId="6C58B0D8" w14:textId="0E0F0F11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19)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 классификации токсичности отходов, местах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способах их захоронения в соответствии с установленными техническими условиями;</w:t>
      </w:r>
    </w:p>
    <w:p w14:paraId="21854B3A" w14:textId="29C21607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20)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системы снижения уровня токсичных выбросов, сбросов, перечень мер по предотвращению аварийных выбросов (сбросов);</w:t>
      </w:r>
    </w:p>
    <w:p w14:paraId="11A3B42F" w14:textId="15D3E6B5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21)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оценку возможных аварийных ситуаций;</w:t>
      </w:r>
    </w:p>
    <w:p w14:paraId="504426D2" w14:textId="72C1BFE9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22)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об опасных участках на трассе трубопровода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обоснование выбора размера защитных зон;</w:t>
      </w:r>
    </w:p>
    <w:p w14:paraId="61922585" w14:textId="0F3C75D6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23)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перечень проектных и организационных мероприятий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по ликвидации последствий аварий, в том числе план по предупреждению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ликвидации аварийных разливов нефти и нефтепродуктов (при необходимости);</w:t>
      </w:r>
    </w:p>
    <w:p w14:paraId="3EB65A59" w14:textId="1D813AAE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24)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описание проектных решений по прохождению трассы трубопровода (переход водных преград, болот, пересечение транспортных коммуникаций, прокладка трубопровода в горной местности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по территориям, подверженным воздействию опасных геологических процессов);</w:t>
      </w:r>
    </w:p>
    <w:p w14:paraId="74B4EBE9" w14:textId="0DEC4B74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25)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безопасного расстояния от оси магистрального трубопровода до населенных пунктов, инженерных сооружений (мостов, дорог), а также при параллельном прохождении магистрального трубопровода с указанными объектами и аналогичными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по функциональному назначению трубопроводами;</w:t>
      </w:r>
    </w:p>
    <w:p w14:paraId="5BCB32D8" w14:textId="3D1753B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26)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надежности и устойчивости трубопровода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отдельных его элементов;</w:t>
      </w:r>
    </w:p>
    <w:p w14:paraId="1D6A6336" w14:textId="6CCF1B7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lastRenderedPageBreak/>
        <w:t>27)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нагрузках и воздействиях на трубопровод;</w:t>
      </w:r>
    </w:p>
    <w:p w14:paraId="156CC0D2" w14:textId="605DB29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28)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сведения о принятых расчетных сочетаниях нагрузок;</w:t>
      </w:r>
    </w:p>
    <w:p w14:paraId="082E0698" w14:textId="42F3849F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29)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сведения о принятых для расчета коэффициентах надежности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по материалу, по назначению трубопровода, по нагрузке, по грунту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другим параметрам;</w:t>
      </w:r>
    </w:p>
    <w:p w14:paraId="68BFA193" w14:textId="0C0F3710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30)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основные физические характеристики стали труб, принятые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для расчета;</w:t>
      </w:r>
    </w:p>
    <w:p w14:paraId="1AA672A0" w14:textId="3EC01916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31)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требований к габаритным размерам труб, допустимым отклонениям наружного диаметра, овальности, кривизны, расчетные данные, подтверждающие прочность и устойчивость трубопровода;</w:t>
      </w:r>
    </w:p>
    <w:p w14:paraId="7E881F04" w14:textId="6A8F2447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32)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пространственной жесткости конструкций (во время транспортировки, монтажа (строительства) и эксплуатации);</w:t>
      </w:r>
    </w:p>
    <w:p w14:paraId="471AD3D0" w14:textId="106F95FB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33)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и обоснование классов и марок бетона и стали, применяемых при строительстве;</w:t>
      </w:r>
    </w:p>
    <w:p w14:paraId="6B3CBA09" w14:textId="1333AC3E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34)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описание конструктивных решений по укреплению оснований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и усилению конструкций при прокладке трубопроводов по трассе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с крутизной склонов более 15 градусов;</w:t>
      </w:r>
    </w:p>
    <w:p w14:paraId="13B9E58E" w14:textId="31F1CF87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35)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обоснование глубины заложения трубопровода на отдельных участках;</w:t>
      </w:r>
    </w:p>
    <w:p w14:paraId="5DA83CD8" w14:textId="08DFE88F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36)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описание конструктивных решений при прокладке трубопровода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по обводненным участкам, на участках болот, участках, где наблюдаются осыпи, оползни, участках, подверженных эрозии, при пересечении крутых склонов, промоин, а также при переходе малых и средних рек;</w:t>
      </w:r>
    </w:p>
    <w:p w14:paraId="1A331685" w14:textId="40639041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37) </w:t>
      </w:r>
      <w:r w:rsidR="008E56AA" w:rsidRPr="00EE42A3">
        <w:rPr>
          <w:rFonts w:ascii="Times New Roman" w:hAnsi="Times New Roman" w:cs="Times New Roman"/>
          <w:sz w:val="28"/>
          <w:szCs w:val="28"/>
        </w:rPr>
        <w:t>описание принципиальных конструктивных решений балансировки трубы трубопровода с применением утяжелителей охватывающего типа (вес комплекта, шаг установки и другие параметры);</w:t>
      </w:r>
    </w:p>
    <w:p w14:paraId="34F39CF2" w14:textId="2052F45A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38)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обоснование выбранных мест установки сигнальных знаков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на берегах водоемов, лесосплавных рек и других водных объектов;</w:t>
      </w:r>
    </w:p>
    <w:p w14:paraId="2974F6A4" w14:textId="77777777" w:rsidR="00620DA0" w:rsidRPr="00EE42A3" w:rsidRDefault="00620DA0" w:rsidP="00041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172A6B" w14:textId="77777777" w:rsidR="008E56AA" w:rsidRPr="00EE42A3" w:rsidRDefault="008E56AA" w:rsidP="000413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0726B22C" w14:textId="77777777" w:rsidR="00620DA0" w:rsidRPr="00EE42A3" w:rsidRDefault="00620DA0" w:rsidP="000413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C30ADC" w14:textId="728DE51F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39)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схемы расстановки основного и вспомогательного оборудования;</w:t>
      </w:r>
    </w:p>
    <w:p w14:paraId="4B8483E8" w14:textId="03FCEAB5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40) </w:t>
      </w:r>
      <w:r w:rsidR="008E56AA" w:rsidRPr="00EE42A3">
        <w:rPr>
          <w:rFonts w:ascii="Times New Roman" w:hAnsi="Times New Roman" w:cs="Times New Roman"/>
          <w:sz w:val="28"/>
          <w:szCs w:val="28"/>
        </w:rPr>
        <w:t xml:space="preserve">схемы трассы с указанием мест установки задвижек, узлов пуска </w:t>
      </w:r>
      <w:r w:rsidRPr="00EE42A3">
        <w:rPr>
          <w:rFonts w:ascii="Times New Roman" w:hAnsi="Times New Roman" w:cs="Times New Roman"/>
          <w:sz w:val="28"/>
          <w:szCs w:val="28"/>
        </w:rPr>
        <w:br/>
      </w:r>
      <w:r w:rsidR="008E56AA" w:rsidRPr="00EE42A3">
        <w:rPr>
          <w:rFonts w:ascii="Times New Roman" w:hAnsi="Times New Roman" w:cs="Times New Roman"/>
          <w:sz w:val="28"/>
          <w:szCs w:val="28"/>
        </w:rPr>
        <w:t>и приема шаровых разделителей (очистителей);</w:t>
      </w:r>
    </w:p>
    <w:p w14:paraId="35C545C1" w14:textId="1E96385C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41)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схемы управления технологическими процессами и их контроля;</w:t>
      </w:r>
    </w:p>
    <w:p w14:paraId="6C11DB39" w14:textId="18C4C798" w:rsidR="008E56AA" w:rsidRPr="00EE42A3" w:rsidRDefault="00620DA0" w:rsidP="0004135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42) </w:t>
      </w:r>
      <w:r w:rsidR="008E56AA" w:rsidRPr="00EE42A3">
        <w:rPr>
          <w:rFonts w:ascii="Times New Roman" w:hAnsi="Times New Roman" w:cs="Times New Roman"/>
          <w:sz w:val="28"/>
          <w:szCs w:val="28"/>
        </w:rPr>
        <w:t>схемы сочетания нагрузок;</w:t>
      </w:r>
    </w:p>
    <w:p w14:paraId="4ED1937D" w14:textId="32EEEC7C" w:rsidR="00EC0F48" w:rsidRDefault="00620DA0" w:rsidP="00C91C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>43) </w:t>
      </w:r>
      <w:r w:rsidR="008E56AA" w:rsidRPr="00EE42A3">
        <w:rPr>
          <w:rFonts w:ascii="Times New Roman" w:hAnsi="Times New Roman" w:cs="Times New Roman"/>
          <w:sz w:val="28"/>
          <w:szCs w:val="28"/>
        </w:rPr>
        <w:t>принципиальные схемы автоматизированной системы управления технологическими процессами на линейном объекте.</w:t>
      </w:r>
      <w:r w:rsidR="00EC0F48">
        <w:rPr>
          <w:rFonts w:ascii="Times New Roman" w:hAnsi="Times New Roman" w:cs="Times New Roman"/>
          <w:sz w:val="28"/>
          <w:szCs w:val="28"/>
        </w:rPr>
        <w:br w:type="page"/>
      </w:r>
    </w:p>
    <w:p w14:paraId="15B49994" w14:textId="4AFE4900" w:rsidR="00EC0F48" w:rsidRPr="00EE42A3" w:rsidRDefault="00EC0F48" w:rsidP="00EC0F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 6</w:t>
      </w:r>
    </w:p>
    <w:p w14:paraId="4C746D06" w14:textId="30F7A9D3" w:rsidR="00EC0F48" w:rsidRPr="00EE42A3" w:rsidRDefault="00EC0F48" w:rsidP="00EC0F48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EE42A3">
        <w:rPr>
          <w:rFonts w:ascii="Times New Roman" w:hAnsi="Times New Roman" w:cs="Times New Roman"/>
          <w:sz w:val="28"/>
          <w:szCs w:val="28"/>
        </w:rPr>
        <w:t xml:space="preserve">к Положению о составе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 xml:space="preserve">разделов проектной документации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E42A3">
        <w:rPr>
          <w:rFonts w:ascii="Times New Roman" w:hAnsi="Times New Roman" w:cs="Times New Roman"/>
          <w:sz w:val="28"/>
          <w:szCs w:val="28"/>
        </w:rPr>
        <w:t>и требованиях к их содержанию</w:t>
      </w:r>
    </w:p>
    <w:p w14:paraId="7DDD1CFF" w14:textId="77777777" w:rsidR="00EC0F48" w:rsidRDefault="00EC0F48" w:rsidP="00EC0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03E6C8" w14:textId="77777777" w:rsidR="00EC0F48" w:rsidRDefault="00EC0F48" w:rsidP="00EC0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A1DD43" w14:textId="77777777" w:rsidR="00270CD1" w:rsidRPr="00EC0F48" w:rsidRDefault="00270CD1" w:rsidP="00EC0F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AE50C8" w14:textId="223C7333" w:rsidR="00EC0F48" w:rsidRPr="00EC0F48" w:rsidRDefault="00EC0F48" w:rsidP="00EC0F4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EE42A3">
        <w:rPr>
          <w:rFonts w:ascii="Times New Roman" w:hAnsi="Times New Roman" w:cs="Times New Roman"/>
          <w:color w:val="auto"/>
          <w:sz w:val="28"/>
          <w:szCs w:val="28"/>
        </w:rPr>
        <w:t>Дополнительные</w:t>
      </w:r>
      <w:r w:rsidR="00F1643C">
        <w:rPr>
          <w:rFonts w:ascii="Times New Roman" w:hAnsi="Times New Roman" w:cs="Times New Roman"/>
          <w:color w:val="auto"/>
          <w:sz w:val="28"/>
          <w:szCs w:val="28"/>
        </w:rPr>
        <w:t xml:space="preserve"> (уточняющие) </w:t>
      </w:r>
      <w:r w:rsidRPr="00EE42A3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C0F48">
        <w:rPr>
          <w:rFonts w:ascii="Times New Roman" w:hAnsi="Times New Roman" w:cs="Times New Roman"/>
          <w:color w:val="auto"/>
          <w:sz w:val="28"/>
          <w:szCs w:val="28"/>
        </w:rPr>
        <w:t xml:space="preserve">к составу и содержанию разделов проектной документации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EC0F48">
        <w:rPr>
          <w:rFonts w:ascii="Times New Roman" w:hAnsi="Times New Roman" w:cs="Times New Roman"/>
          <w:color w:val="auto"/>
          <w:sz w:val="28"/>
          <w:szCs w:val="28"/>
        </w:rPr>
        <w:t>для этапа подготовки территории строительства при строительстве автомобильных дорог</w:t>
      </w:r>
    </w:p>
    <w:p w14:paraId="085DE319" w14:textId="77777777" w:rsid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489942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DF2C7" w14:textId="31FDC82C" w:rsidR="00EC0F48" w:rsidRPr="00EC0F48" w:rsidRDefault="00EC0F48" w:rsidP="00EC0F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Проектная документация для этапа подготовки территории строительства при строительстве автомобильных дорог состоит из 7 разделов, требования к содержанию которых установлены настоящ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EC0F48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C0F48">
        <w:rPr>
          <w:rFonts w:ascii="Times New Roman" w:hAnsi="Times New Roman" w:cs="Times New Roman"/>
          <w:sz w:val="28"/>
          <w:szCs w:val="28"/>
        </w:rPr>
        <w:t>.</w:t>
      </w:r>
    </w:p>
    <w:p w14:paraId="21B774B7" w14:textId="41E6C51A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1 </w:t>
      </w:r>
      <w:r w:rsidR="00C91C80"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C91C80"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160561B5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820C55" w14:textId="77777777" w:rsidR="00EC0F48" w:rsidRPr="00EC0F48" w:rsidRDefault="00EC0F48" w:rsidP="00EC0F4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031FFFD6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657E1" w14:textId="0202E579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исходные данные и условия для подготовки проектной документации на подготовку территории строительства, указанные </w:t>
      </w:r>
      <w:r w:rsidR="00D942E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104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"б" пункта 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Положения, за исключением </w:t>
      </w:r>
      <w:hyperlink w:anchor="Par108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абзацев пятого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ar113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десятого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115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двенадцатого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реквизиты утвержденной в установленном порядке документации по планировке территории (проекта планировки территории и проекта межевания территории) с указанием характеристик развития инженерно-технического обеспечения;</w:t>
      </w:r>
    </w:p>
    <w:p w14:paraId="71865A35" w14:textId="797DBB35" w:rsidR="00EC0F48" w:rsidRPr="00EC0F48" w:rsidRDefault="00EC0F48" w:rsidP="00EC0F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(копии документов, оформленные в установленном порядке), указанные в </w:t>
      </w:r>
      <w:hyperlink w:anchor="Par104" w:history="1">
        <w:r w:rsidRPr="00EC0F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"б" пункта</w:t>
        </w:r>
      </w:hyperlink>
      <w:r w:rsidRPr="00EC0F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 Положения</w:t>
      </w:r>
      <w:r w:rsidRPr="00EC0F48">
        <w:rPr>
          <w:rFonts w:ascii="Times New Roman" w:hAnsi="Times New Roman" w:cs="Times New Roman"/>
          <w:sz w:val="28"/>
          <w:szCs w:val="28"/>
        </w:rPr>
        <w:t>, должны быть приложены к пояснительной записке в полном объеме.</w:t>
      </w:r>
    </w:p>
    <w:p w14:paraId="067A10BD" w14:textId="3964099C" w:rsidR="00EC0F48" w:rsidRPr="00EC0F48" w:rsidRDefault="00EC0F48" w:rsidP="00EC0F4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Раздел 2 «Проект полосы отвода» должен содержать материалы, указанные в пункте 35 Положения, а также:</w:t>
      </w:r>
    </w:p>
    <w:p w14:paraId="2C389BE2" w14:textId="77777777" w:rsidR="00EC0F48" w:rsidRDefault="00EC0F48" w:rsidP="00EC0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57F97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17FC81E6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01751" w14:textId="6D13B429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сводный план переустраиваемых инженерных коммуникаций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проектируемых сетей инженерно-технологического подключения;</w:t>
      </w:r>
    </w:p>
    <w:p w14:paraId="336D24DA" w14:textId="67C45B08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3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Технологические и конструктивные решения линейного объекта. Искусственные сооружения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7D2B8D31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49461" w14:textId="77777777" w:rsidR="00EC0F48" w:rsidRPr="00EC0F48" w:rsidRDefault="00EC0F48" w:rsidP="00EC0F4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5CE7C0BD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lastRenderedPageBreak/>
        <w:t>а) пояснения к графической части;</w:t>
      </w:r>
    </w:p>
    <w:p w14:paraId="41D9F1BF" w14:textId="39C18C8C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описание и обоснование проектных решений, обеспечивающих пожарную безопасность линейного объекта:</w:t>
      </w:r>
    </w:p>
    <w:p w14:paraId="611BF31E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противопожарное расстояние от оси трассы до населенных пунктов, промышленных и сельскохозяйственных объектов, лесных массивов;</w:t>
      </w:r>
    </w:p>
    <w:p w14:paraId="084AB1B9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расстояние между прокладываемыми параллельно друг другу трассами линейных объектов;</w:t>
      </w:r>
    </w:p>
    <w:p w14:paraId="3490C84B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пересечение с трассами других линейных объектов, устройство охранных зон;</w:t>
      </w:r>
    </w:p>
    <w:p w14:paraId="3160C707" w14:textId="2B6A6925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описание проектных решений по размещению линейного объекта,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в том числе зданий, строений и сооружений в его составе, обеспечивающих пожарную безопасность линейного объекта:</w:t>
      </w:r>
    </w:p>
    <w:p w14:paraId="68C032F4" w14:textId="2E3C6931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противопожарное расстояние между зданиями, сооружениями, наружными установками, отдельно стоящими резервуарами с нефтью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нефтепродуктами, компрессорными и насосными станциями и др.;</w:t>
      </w:r>
    </w:p>
    <w:p w14:paraId="306FAB8F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проектные решения по наружному противопожарному водоснабжению, проезды и подъезды для пожарной техники;</w:t>
      </w:r>
    </w:p>
    <w:p w14:paraId="47155C86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8B56C6" w14:textId="77777777" w:rsidR="00EC0F48" w:rsidRPr="00EC0F48" w:rsidRDefault="00EC0F48" w:rsidP="00EC0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графической части</w:t>
      </w:r>
    </w:p>
    <w:p w14:paraId="118CB875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8D21C4" w14:textId="38446882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схему планировочной организации земельного участка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(с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наследия, с подтверждением расположения линейного объекта в пределах красных линий, утвержденных в составе документации по планировке территории применительно к линейным объектам; схемы, отображающие архитектурные решения);</w:t>
      </w:r>
    </w:p>
    <w:p w14:paraId="67553E0F" w14:textId="39EE390F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технические решения и сведения о переустройстве инженерных коммуникаций, расположенных в полосе отвода автомобильной дороги (план и продольный профиль переустраиваемых участков трасс сетей инженерно- технического обеспечения, сопутствующих и пересекаемых коммуникаций,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с инженерно-геологическим разрезом и указанием пикетов), содержащий.</w:t>
      </w:r>
    </w:p>
    <w:p w14:paraId="4C3AA7D4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чертежи конструктивных решений несущих конструкций и отдельные элементов опор, описанных в пояснительной записке, чертежи основных элементом конструкций и схем крепления элементов конструкций, а также:</w:t>
      </w:r>
    </w:p>
    <w:p w14:paraId="01455CD1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- для переустраиваемых участков сетей связи:</w:t>
      </w:r>
    </w:p>
    <w:p w14:paraId="5D066782" w14:textId="030FD5B6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схемы устройства кабельных переходов через железные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автомобильные дороги, а также через водные преграды;</w:t>
      </w:r>
    </w:p>
    <w:p w14:paraId="59BDDF29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lastRenderedPageBreak/>
        <w:t>схемы крепления опор и мачт оттяжками;</w:t>
      </w:r>
    </w:p>
    <w:p w14:paraId="642713A4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схемы узлов перехода с подземной линии на воздушную линию;</w:t>
      </w:r>
    </w:p>
    <w:p w14:paraId="4A295C0F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схемы расстановки оборудования связи;</w:t>
      </w:r>
    </w:p>
    <w:p w14:paraId="2FBD915A" w14:textId="04272E20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схемы тактовой сетевой синхронизации, увязанные со схемой тактовой сетевой синхрони</w:t>
      </w:r>
      <w:r>
        <w:rPr>
          <w:rFonts w:ascii="Times New Roman" w:hAnsi="Times New Roman" w:cs="Times New Roman"/>
          <w:sz w:val="28"/>
          <w:szCs w:val="28"/>
        </w:rPr>
        <w:t xml:space="preserve">зации сета общего пользования, 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EC0F48">
        <w:rPr>
          <w:rFonts w:ascii="Times New Roman" w:hAnsi="Times New Roman" w:cs="Times New Roman"/>
          <w:sz w:val="28"/>
          <w:szCs w:val="28"/>
        </w:rPr>
        <w:t xml:space="preserve"> для сетей связи, присоединяемых к сети связи общего пользования и использующих цифровую технику коммутации и передачи информации;</w:t>
      </w:r>
    </w:p>
    <w:p w14:paraId="167E04BC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- для переустраиваемых участков магистральных трубопроводов: </w:t>
      </w:r>
    </w:p>
    <w:p w14:paraId="7B886E5E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схемы расстановки основного и вспомогательного оборудования;</w:t>
      </w:r>
    </w:p>
    <w:p w14:paraId="3BFF16B1" w14:textId="118651C1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схемы трассы с указанием мест установки задвижек, узлов пуска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приема шаровых разделителей (очистителей);</w:t>
      </w:r>
    </w:p>
    <w:p w14:paraId="2851A652" w14:textId="59322C8A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4.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Здания, строения и сооружения, входящие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в инфраструктуру линейного объекта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5F666F3B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C6034C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027964C9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61C3556" w14:textId="503C8839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сведения о строительстве новых, реконструкции существующих объектов капитального строительства производственного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непроизводственного назначения, обеспечивающие функционирование линейного объекта;</w:t>
      </w:r>
    </w:p>
    <w:p w14:paraId="0336CE35" w14:textId="498DC76C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перечень зданий и сооружений, проектируемых в составе линейного объекта, с указанием их характеристик;</w:t>
      </w:r>
    </w:p>
    <w:p w14:paraId="689186EE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1F2588C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графической части:</w:t>
      </w:r>
    </w:p>
    <w:p w14:paraId="393BAEA7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1A8148F" w14:textId="017158E3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схемы линейного объекта с обозначением мест расположения зданий, строений и сооружений, проектируемых в составе линейного объекта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обеспечивающих его функционирование.</w:t>
      </w:r>
    </w:p>
    <w:p w14:paraId="1D4371CA" w14:textId="00DA2070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5.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Проект организации строительства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3F7116DE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871D3C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0A7977CB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0F556EC" w14:textId="579EF98A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проект организации строительства;</w:t>
      </w:r>
    </w:p>
    <w:p w14:paraId="0F149413" w14:textId="62979C8A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проекты рекультивации по переустраиваемым инженерным коммуникациям.</w:t>
      </w:r>
    </w:p>
    <w:p w14:paraId="23814597" w14:textId="2DCD500B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перечень проектных решений по устройству временных инженерных сетей на период выполнения комплекса работ по подготовке, территории строительства.</w:t>
      </w:r>
    </w:p>
    <w:p w14:paraId="31577D89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77B5C8" w14:textId="77777777" w:rsidR="00EC0F48" w:rsidRPr="00EC0F48" w:rsidRDefault="00EC0F48" w:rsidP="00EC0F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lastRenderedPageBreak/>
        <w:t>в графической части</w:t>
      </w:r>
    </w:p>
    <w:p w14:paraId="7F85784B" w14:textId="77777777" w:rsidR="00EC0F48" w:rsidRPr="00EC0F48" w:rsidRDefault="00EC0F48" w:rsidP="00EC0F48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64CFC1" w14:textId="71AF863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EC0F48">
        <w:rPr>
          <w:rFonts w:ascii="Times New Roman" w:hAnsi="Times New Roman" w:cs="Times New Roman"/>
          <w:sz w:val="28"/>
          <w:szCs w:val="28"/>
        </w:rPr>
        <w:t xml:space="preserve">) ситуационный план (карту-схему) района с указанием плана трассы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 xml:space="preserve">и пунктов ее начала и окончания, а также с нанесением транспортной сети вдоль трассы, населенных пунктов, перегрузочных станций, речных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 xml:space="preserve">и морских портов (причалок к постоянных и </w:t>
      </w:r>
      <w:proofErr w:type="gramStart"/>
      <w:r w:rsidRPr="00EC0F48">
        <w:rPr>
          <w:rFonts w:ascii="Times New Roman" w:hAnsi="Times New Roman" w:cs="Times New Roman"/>
          <w:sz w:val="28"/>
          <w:szCs w:val="28"/>
        </w:rPr>
        <w:t>временных автомобильных дорог</w:t>
      </w:r>
      <w:proofErr w:type="gramEnd"/>
      <w:r w:rsidRPr="00EC0F48">
        <w:rPr>
          <w:rFonts w:ascii="Times New Roman" w:hAnsi="Times New Roman" w:cs="Times New Roman"/>
          <w:sz w:val="28"/>
          <w:szCs w:val="28"/>
        </w:rPr>
        <w:t xml:space="preserve"> и других путей для транспортирования оборудования, конструкций, материалов и изделий, с указанном линий связи и линий электропередачи, используемых в период подготовки территории строительства;</w:t>
      </w:r>
    </w:p>
    <w:p w14:paraId="3C82F85A" w14:textId="64D5B1F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план полосы отвода с указанием существующих в полосе отвода, подлежащих сносу зданий, строений и сооружений, населенных пунктов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отдельных зданий на перегонах (вдоль трассы линейного объекта), а также нанесением границ участков вырубки леса и указанием площадок складирования материалов и изделий, полигонов сборки конструкций;</w:t>
      </w:r>
    </w:p>
    <w:p w14:paraId="077E7B5A" w14:textId="75BCE01E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EC0F4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организационно-технологические схемы, отражающие оптимальную последовательность проведения комплекса работ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по подготовке территории строительства.</w:t>
      </w:r>
    </w:p>
    <w:p w14:paraId="1A4ED954" w14:textId="1E91B0FB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5 должен содержать также документы и сведения, указанные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 xml:space="preserve">в подпунктах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пункта 29 Положения в случае необходимости сноса (демонтажа) линейного объекта или части линейного объекта. </w:t>
      </w:r>
    </w:p>
    <w:p w14:paraId="7CE4FEF2" w14:textId="3360FACB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6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Мероприятия по охране окружающей среды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14:paraId="781587A4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196FC" w14:textId="77777777" w:rsidR="00EC0F48" w:rsidRPr="00EC0F48" w:rsidRDefault="00EC0F48" w:rsidP="00EC0F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 текстовой части</w:t>
      </w:r>
    </w:p>
    <w:p w14:paraId="710A3DDA" w14:textId="77777777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3BB39" w14:textId="60E313D1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>мероприятия по охране окружающей среды;</w:t>
      </w:r>
    </w:p>
    <w:p w14:paraId="11624A42" w14:textId="563F5BC8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мероприятия по размещению строительных отходов, образующихся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в результате подготовки территории строительства;</w:t>
      </w:r>
    </w:p>
    <w:p w14:paraId="02C78392" w14:textId="3AE3D2FC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экологические мероприятия, выполняемые на стадии подготовки территории строительства, такие как компенсации ущерба рыбному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 xml:space="preserve">и животному миру, компенсации ущерба за вырубку лесных насаждений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(в случае необходимости).</w:t>
      </w:r>
    </w:p>
    <w:p w14:paraId="02CF9D3F" w14:textId="280E6A34" w:rsidR="00EC0F48" w:rsidRPr="00EC0F48" w:rsidRDefault="00EC0F48" w:rsidP="00EC0F48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C0F48">
        <w:rPr>
          <w:rFonts w:ascii="Times New Roman" w:hAnsi="Times New Roman" w:cs="Times New Roman"/>
          <w:sz w:val="28"/>
          <w:szCs w:val="28"/>
        </w:rPr>
        <w:t xml:space="preserve">Раздел 7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Смета на строительство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.</w:t>
      </w:r>
    </w:p>
    <w:p w14:paraId="3C889AB8" w14:textId="0956D833" w:rsidR="00B57E5B" w:rsidRPr="008E56AA" w:rsidRDefault="00EC0F48" w:rsidP="00270CD1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F48">
        <w:rPr>
          <w:rFonts w:ascii="Times New Roman" w:hAnsi="Times New Roman" w:cs="Times New Roman"/>
          <w:sz w:val="28"/>
          <w:szCs w:val="28"/>
        </w:rPr>
        <w:t xml:space="preserve">Данный раздел должен содержать сводный сметный расчет на стадию строительства автомобильных дорог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>Подготовка территории строительства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EC0F48">
        <w:rPr>
          <w:rFonts w:ascii="Times New Roman" w:hAnsi="Times New Roman" w:cs="Times New Roman"/>
          <w:sz w:val="28"/>
          <w:szCs w:val="28"/>
        </w:rPr>
        <w:t xml:space="preserve">, а также объектные и </w:t>
      </w:r>
      <w:proofErr w:type="gramStart"/>
      <w:r w:rsidRPr="00EC0F48">
        <w:rPr>
          <w:rFonts w:ascii="Times New Roman" w:hAnsi="Times New Roman" w:cs="Times New Roman"/>
          <w:sz w:val="28"/>
          <w:szCs w:val="28"/>
        </w:rPr>
        <w:t>локальные сметные расчеты</w:t>
      </w:r>
      <w:proofErr w:type="gramEnd"/>
      <w:r w:rsidRPr="00EC0F48">
        <w:rPr>
          <w:rFonts w:ascii="Times New Roman" w:hAnsi="Times New Roman" w:cs="Times New Roman"/>
          <w:sz w:val="28"/>
          <w:szCs w:val="28"/>
        </w:rPr>
        <w:t xml:space="preserve"> </w:t>
      </w:r>
      <w:r w:rsidR="00270CD1">
        <w:rPr>
          <w:rFonts w:ascii="Times New Roman" w:hAnsi="Times New Roman" w:cs="Times New Roman"/>
          <w:sz w:val="28"/>
          <w:szCs w:val="28"/>
        </w:rPr>
        <w:br/>
      </w:r>
      <w:r w:rsidRPr="00EC0F48">
        <w:rPr>
          <w:rFonts w:ascii="Times New Roman" w:hAnsi="Times New Roman" w:cs="Times New Roman"/>
          <w:sz w:val="28"/>
          <w:szCs w:val="28"/>
        </w:rPr>
        <w:t>и обоснования к ним.</w:t>
      </w:r>
    </w:p>
    <w:p w14:paraId="59140C22" w14:textId="77777777" w:rsidR="00B57E5B" w:rsidRPr="008E56AA" w:rsidRDefault="00B57E5B" w:rsidP="00041357">
      <w:pPr>
        <w:pBdr>
          <w:bottom w:val="single" w:sz="4" w:space="1" w:color="auto"/>
        </w:pBdr>
        <w:tabs>
          <w:tab w:val="left" w:pos="993"/>
        </w:tabs>
        <w:spacing w:after="0"/>
        <w:ind w:left="3402" w:right="3402"/>
        <w:jc w:val="both"/>
        <w:rPr>
          <w:rFonts w:ascii="Times New Roman" w:hAnsi="Times New Roman" w:cs="Times New Roman"/>
          <w:sz w:val="28"/>
          <w:szCs w:val="28"/>
        </w:rPr>
      </w:pPr>
    </w:p>
    <w:sectPr w:rsidR="00B57E5B" w:rsidRPr="008E56AA" w:rsidSect="00D942EA"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78238" w14:textId="77777777" w:rsidR="00EE6F7B" w:rsidRDefault="00EE6F7B" w:rsidP="00830D15">
      <w:pPr>
        <w:spacing w:after="0" w:line="240" w:lineRule="auto"/>
      </w:pPr>
      <w:r>
        <w:separator/>
      </w:r>
    </w:p>
  </w:endnote>
  <w:endnote w:type="continuationSeparator" w:id="0">
    <w:p w14:paraId="0546536B" w14:textId="77777777" w:rsidR="00EE6F7B" w:rsidRDefault="00EE6F7B" w:rsidP="0083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7E760" w14:textId="77777777" w:rsidR="00EE6F7B" w:rsidRDefault="00EE6F7B" w:rsidP="00830D15">
      <w:pPr>
        <w:spacing w:after="0" w:line="240" w:lineRule="auto"/>
      </w:pPr>
      <w:r>
        <w:separator/>
      </w:r>
    </w:p>
  </w:footnote>
  <w:footnote w:type="continuationSeparator" w:id="0">
    <w:p w14:paraId="02AB0CDA" w14:textId="77777777" w:rsidR="00EE6F7B" w:rsidRDefault="00EE6F7B" w:rsidP="0083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1739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59C7F43" w14:textId="277568B3" w:rsidR="00CB6C0D" w:rsidRPr="00617CE0" w:rsidRDefault="00CB6C0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7CE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7CE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7CE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7E8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17CE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64EA28" w14:textId="77777777" w:rsidR="00CB6C0D" w:rsidRDefault="00CB6C0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7E93"/>
    <w:multiLevelType w:val="hybridMultilevel"/>
    <w:tmpl w:val="5BDA34D6"/>
    <w:lvl w:ilvl="0" w:tplc="382E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077646"/>
    <w:multiLevelType w:val="hybridMultilevel"/>
    <w:tmpl w:val="71DA1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F671B"/>
    <w:multiLevelType w:val="hybridMultilevel"/>
    <w:tmpl w:val="32FAF7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161317"/>
    <w:multiLevelType w:val="hybridMultilevel"/>
    <w:tmpl w:val="5BDA34D6"/>
    <w:lvl w:ilvl="0" w:tplc="382EB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6B96B55"/>
    <w:multiLevelType w:val="hybridMultilevel"/>
    <w:tmpl w:val="4322CFF6"/>
    <w:lvl w:ilvl="0" w:tplc="4DA05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34"/>
    <w:rsid w:val="0001274F"/>
    <w:rsid w:val="00015A9F"/>
    <w:rsid w:val="000208F8"/>
    <w:rsid w:val="00036826"/>
    <w:rsid w:val="00041357"/>
    <w:rsid w:val="00045524"/>
    <w:rsid w:val="000470D0"/>
    <w:rsid w:val="000568A1"/>
    <w:rsid w:val="00061072"/>
    <w:rsid w:val="000647E4"/>
    <w:rsid w:val="00064E26"/>
    <w:rsid w:val="00067FB9"/>
    <w:rsid w:val="000733EB"/>
    <w:rsid w:val="00073EDC"/>
    <w:rsid w:val="00087EC5"/>
    <w:rsid w:val="00091934"/>
    <w:rsid w:val="000952E5"/>
    <w:rsid w:val="000A01C4"/>
    <w:rsid w:val="000A546F"/>
    <w:rsid w:val="000B6FC5"/>
    <w:rsid w:val="000C2F7B"/>
    <w:rsid w:val="000C36C5"/>
    <w:rsid w:val="000C6F2A"/>
    <w:rsid w:val="000D49C8"/>
    <w:rsid w:val="000D4B7A"/>
    <w:rsid w:val="000F0277"/>
    <w:rsid w:val="000F082B"/>
    <w:rsid w:val="000F0FE4"/>
    <w:rsid w:val="00104D7E"/>
    <w:rsid w:val="00107290"/>
    <w:rsid w:val="00111470"/>
    <w:rsid w:val="00122A0F"/>
    <w:rsid w:val="001261A0"/>
    <w:rsid w:val="0012663F"/>
    <w:rsid w:val="001274E1"/>
    <w:rsid w:val="00133F2A"/>
    <w:rsid w:val="001367FD"/>
    <w:rsid w:val="00147C96"/>
    <w:rsid w:val="001560EC"/>
    <w:rsid w:val="00156234"/>
    <w:rsid w:val="0016160B"/>
    <w:rsid w:val="00164239"/>
    <w:rsid w:val="00181DE9"/>
    <w:rsid w:val="0019143C"/>
    <w:rsid w:val="001915A9"/>
    <w:rsid w:val="00197864"/>
    <w:rsid w:val="001A588A"/>
    <w:rsid w:val="001B113F"/>
    <w:rsid w:val="001B38DE"/>
    <w:rsid w:val="001C07FC"/>
    <w:rsid w:val="001D3312"/>
    <w:rsid w:val="001E1681"/>
    <w:rsid w:val="001E320B"/>
    <w:rsid w:val="00202177"/>
    <w:rsid w:val="002026FC"/>
    <w:rsid w:val="00202ACD"/>
    <w:rsid w:val="00204BA2"/>
    <w:rsid w:val="0020574E"/>
    <w:rsid w:val="002100D6"/>
    <w:rsid w:val="002122DA"/>
    <w:rsid w:val="00224AF1"/>
    <w:rsid w:val="00237609"/>
    <w:rsid w:val="0024480E"/>
    <w:rsid w:val="00246E3D"/>
    <w:rsid w:val="00253B61"/>
    <w:rsid w:val="0025676A"/>
    <w:rsid w:val="00260261"/>
    <w:rsid w:val="00260374"/>
    <w:rsid w:val="002613CE"/>
    <w:rsid w:val="00262DAF"/>
    <w:rsid w:val="00266183"/>
    <w:rsid w:val="00270CD1"/>
    <w:rsid w:val="00271962"/>
    <w:rsid w:val="00272CC3"/>
    <w:rsid w:val="002748C5"/>
    <w:rsid w:val="002803FD"/>
    <w:rsid w:val="00281D97"/>
    <w:rsid w:val="002858F8"/>
    <w:rsid w:val="00287454"/>
    <w:rsid w:val="002914B9"/>
    <w:rsid w:val="002A0D92"/>
    <w:rsid w:val="002A4E4E"/>
    <w:rsid w:val="002B489E"/>
    <w:rsid w:val="002B72A7"/>
    <w:rsid w:val="002C510D"/>
    <w:rsid w:val="002C7D30"/>
    <w:rsid w:val="002D6F83"/>
    <w:rsid w:val="002F51C6"/>
    <w:rsid w:val="002F59F3"/>
    <w:rsid w:val="003024D6"/>
    <w:rsid w:val="0031192D"/>
    <w:rsid w:val="003456A0"/>
    <w:rsid w:val="003509B2"/>
    <w:rsid w:val="00363CDF"/>
    <w:rsid w:val="00365916"/>
    <w:rsid w:val="00373B60"/>
    <w:rsid w:val="0037495D"/>
    <w:rsid w:val="003837E9"/>
    <w:rsid w:val="0038410E"/>
    <w:rsid w:val="003945A1"/>
    <w:rsid w:val="003A7771"/>
    <w:rsid w:val="003B3EA9"/>
    <w:rsid w:val="003B593E"/>
    <w:rsid w:val="003B5C7D"/>
    <w:rsid w:val="003C298A"/>
    <w:rsid w:val="003D0142"/>
    <w:rsid w:val="003D0F92"/>
    <w:rsid w:val="003E232B"/>
    <w:rsid w:val="003E3AEE"/>
    <w:rsid w:val="003E3D23"/>
    <w:rsid w:val="003F2D7A"/>
    <w:rsid w:val="00403C64"/>
    <w:rsid w:val="00404BFC"/>
    <w:rsid w:val="004071F7"/>
    <w:rsid w:val="0040720F"/>
    <w:rsid w:val="00413AE8"/>
    <w:rsid w:val="004201A1"/>
    <w:rsid w:val="00421D16"/>
    <w:rsid w:val="00422424"/>
    <w:rsid w:val="00423E51"/>
    <w:rsid w:val="00426361"/>
    <w:rsid w:val="00426FBB"/>
    <w:rsid w:val="00427B9D"/>
    <w:rsid w:val="004303CA"/>
    <w:rsid w:val="004349FC"/>
    <w:rsid w:val="004355D2"/>
    <w:rsid w:val="00437AE6"/>
    <w:rsid w:val="0045066A"/>
    <w:rsid w:val="00452144"/>
    <w:rsid w:val="00452F8E"/>
    <w:rsid w:val="00456E93"/>
    <w:rsid w:val="0046566F"/>
    <w:rsid w:val="00472838"/>
    <w:rsid w:val="004733AD"/>
    <w:rsid w:val="00480965"/>
    <w:rsid w:val="00482D3F"/>
    <w:rsid w:val="004A2C21"/>
    <w:rsid w:val="004A6150"/>
    <w:rsid w:val="004B08CD"/>
    <w:rsid w:val="004C6123"/>
    <w:rsid w:val="004D0465"/>
    <w:rsid w:val="004D1F96"/>
    <w:rsid w:val="004D3127"/>
    <w:rsid w:val="004D6D21"/>
    <w:rsid w:val="004E3FDE"/>
    <w:rsid w:val="004F5E8C"/>
    <w:rsid w:val="004F68B2"/>
    <w:rsid w:val="004F6CDF"/>
    <w:rsid w:val="005020C0"/>
    <w:rsid w:val="005033E2"/>
    <w:rsid w:val="00507735"/>
    <w:rsid w:val="005140E3"/>
    <w:rsid w:val="005173A5"/>
    <w:rsid w:val="00520340"/>
    <w:rsid w:val="0052515E"/>
    <w:rsid w:val="00531370"/>
    <w:rsid w:val="00536369"/>
    <w:rsid w:val="00543253"/>
    <w:rsid w:val="00543A3E"/>
    <w:rsid w:val="00544C86"/>
    <w:rsid w:val="00546FF9"/>
    <w:rsid w:val="00551CE3"/>
    <w:rsid w:val="005568D9"/>
    <w:rsid w:val="0057301B"/>
    <w:rsid w:val="00576359"/>
    <w:rsid w:val="005807A1"/>
    <w:rsid w:val="0058088C"/>
    <w:rsid w:val="00585F6E"/>
    <w:rsid w:val="00592AF0"/>
    <w:rsid w:val="00592F24"/>
    <w:rsid w:val="005B51F0"/>
    <w:rsid w:val="005B7BE3"/>
    <w:rsid w:val="005C476D"/>
    <w:rsid w:val="005D1F6E"/>
    <w:rsid w:val="005D43D1"/>
    <w:rsid w:val="005D4BEA"/>
    <w:rsid w:val="005E2C60"/>
    <w:rsid w:val="005F3EF7"/>
    <w:rsid w:val="005F4DEA"/>
    <w:rsid w:val="006067BC"/>
    <w:rsid w:val="00610ED0"/>
    <w:rsid w:val="00617CE0"/>
    <w:rsid w:val="00620DA0"/>
    <w:rsid w:val="006249E7"/>
    <w:rsid w:val="00625C21"/>
    <w:rsid w:val="00627CFF"/>
    <w:rsid w:val="006501FD"/>
    <w:rsid w:val="0065368B"/>
    <w:rsid w:val="00653C36"/>
    <w:rsid w:val="006544E7"/>
    <w:rsid w:val="0066054F"/>
    <w:rsid w:val="006636EB"/>
    <w:rsid w:val="00664420"/>
    <w:rsid w:val="006652B5"/>
    <w:rsid w:val="00667EDE"/>
    <w:rsid w:val="0067231B"/>
    <w:rsid w:val="006761AA"/>
    <w:rsid w:val="0069270D"/>
    <w:rsid w:val="006A2122"/>
    <w:rsid w:val="006B631C"/>
    <w:rsid w:val="006C2694"/>
    <w:rsid w:val="006C45DE"/>
    <w:rsid w:val="006C6C3A"/>
    <w:rsid w:val="006D5954"/>
    <w:rsid w:val="006D599D"/>
    <w:rsid w:val="006E0AE8"/>
    <w:rsid w:val="006F17C8"/>
    <w:rsid w:val="006F43E8"/>
    <w:rsid w:val="006F4E24"/>
    <w:rsid w:val="0070409D"/>
    <w:rsid w:val="00704DEC"/>
    <w:rsid w:val="00710236"/>
    <w:rsid w:val="00713595"/>
    <w:rsid w:val="0071388F"/>
    <w:rsid w:val="00724772"/>
    <w:rsid w:val="007254AD"/>
    <w:rsid w:val="00725D9B"/>
    <w:rsid w:val="007307ED"/>
    <w:rsid w:val="00732EB2"/>
    <w:rsid w:val="007351EF"/>
    <w:rsid w:val="00736075"/>
    <w:rsid w:val="0074063F"/>
    <w:rsid w:val="0074737B"/>
    <w:rsid w:val="007508C9"/>
    <w:rsid w:val="00751DDA"/>
    <w:rsid w:val="00760EB3"/>
    <w:rsid w:val="00763246"/>
    <w:rsid w:val="00766B78"/>
    <w:rsid w:val="00770683"/>
    <w:rsid w:val="00771298"/>
    <w:rsid w:val="00772CAE"/>
    <w:rsid w:val="00772D14"/>
    <w:rsid w:val="00773E26"/>
    <w:rsid w:val="0079598C"/>
    <w:rsid w:val="007A4A14"/>
    <w:rsid w:val="007B15E2"/>
    <w:rsid w:val="007C58AF"/>
    <w:rsid w:val="007C6E6D"/>
    <w:rsid w:val="007D1EC4"/>
    <w:rsid w:val="007D2DFC"/>
    <w:rsid w:val="007D442D"/>
    <w:rsid w:val="007D5B7B"/>
    <w:rsid w:val="007E768E"/>
    <w:rsid w:val="007F1ED5"/>
    <w:rsid w:val="007F32B2"/>
    <w:rsid w:val="007F3D17"/>
    <w:rsid w:val="0080460F"/>
    <w:rsid w:val="00806D70"/>
    <w:rsid w:val="0081005B"/>
    <w:rsid w:val="00817BDF"/>
    <w:rsid w:val="008203A8"/>
    <w:rsid w:val="00823658"/>
    <w:rsid w:val="00830D15"/>
    <w:rsid w:val="00835FA6"/>
    <w:rsid w:val="00841331"/>
    <w:rsid w:val="00841595"/>
    <w:rsid w:val="00842309"/>
    <w:rsid w:val="00844A0D"/>
    <w:rsid w:val="00845CC6"/>
    <w:rsid w:val="00846E3D"/>
    <w:rsid w:val="00850581"/>
    <w:rsid w:val="0085415D"/>
    <w:rsid w:val="0085627F"/>
    <w:rsid w:val="0086347A"/>
    <w:rsid w:val="00873113"/>
    <w:rsid w:val="00876029"/>
    <w:rsid w:val="008863D1"/>
    <w:rsid w:val="00887901"/>
    <w:rsid w:val="0089112B"/>
    <w:rsid w:val="00893531"/>
    <w:rsid w:val="008A08FA"/>
    <w:rsid w:val="008A1340"/>
    <w:rsid w:val="008A509E"/>
    <w:rsid w:val="008B11F0"/>
    <w:rsid w:val="008B3676"/>
    <w:rsid w:val="008C339E"/>
    <w:rsid w:val="008C42E3"/>
    <w:rsid w:val="008C772B"/>
    <w:rsid w:val="008D1F80"/>
    <w:rsid w:val="008E427B"/>
    <w:rsid w:val="008E56AA"/>
    <w:rsid w:val="008E59CC"/>
    <w:rsid w:val="008E6DAB"/>
    <w:rsid w:val="008F4027"/>
    <w:rsid w:val="00902513"/>
    <w:rsid w:val="00910480"/>
    <w:rsid w:val="009114C6"/>
    <w:rsid w:val="00915381"/>
    <w:rsid w:val="00917397"/>
    <w:rsid w:val="009201B3"/>
    <w:rsid w:val="00927900"/>
    <w:rsid w:val="00933F49"/>
    <w:rsid w:val="009371E8"/>
    <w:rsid w:val="009377A6"/>
    <w:rsid w:val="00942A82"/>
    <w:rsid w:val="00943280"/>
    <w:rsid w:val="009450A5"/>
    <w:rsid w:val="009452CD"/>
    <w:rsid w:val="0095272F"/>
    <w:rsid w:val="00952BFF"/>
    <w:rsid w:val="009743C0"/>
    <w:rsid w:val="00982BA8"/>
    <w:rsid w:val="00993F9C"/>
    <w:rsid w:val="00995915"/>
    <w:rsid w:val="009A708F"/>
    <w:rsid w:val="009B465F"/>
    <w:rsid w:val="009B5D80"/>
    <w:rsid w:val="009C032B"/>
    <w:rsid w:val="009C2EDD"/>
    <w:rsid w:val="009D382A"/>
    <w:rsid w:val="009D55EF"/>
    <w:rsid w:val="009D5681"/>
    <w:rsid w:val="009D79D3"/>
    <w:rsid w:val="009E2E62"/>
    <w:rsid w:val="009E3C8B"/>
    <w:rsid w:val="009E5FF3"/>
    <w:rsid w:val="009F5AD6"/>
    <w:rsid w:val="00A0484C"/>
    <w:rsid w:val="00A1448B"/>
    <w:rsid w:val="00A16263"/>
    <w:rsid w:val="00A170AE"/>
    <w:rsid w:val="00A20F5F"/>
    <w:rsid w:val="00A2132A"/>
    <w:rsid w:val="00A2170B"/>
    <w:rsid w:val="00A21854"/>
    <w:rsid w:val="00A22D3D"/>
    <w:rsid w:val="00A307BB"/>
    <w:rsid w:val="00A3445C"/>
    <w:rsid w:val="00A35B05"/>
    <w:rsid w:val="00A411EA"/>
    <w:rsid w:val="00A4720A"/>
    <w:rsid w:val="00A478AE"/>
    <w:rsid w:val="00A47C5C"/>
    <w:rsid w:val="00A50D0E"/>
    <w:rsid w:val="00A5140E"/>
    <w:rsid w:val="00A55CD9"/>
    <w:rsid w:val="00A6188E"/>
    <w:rsid w:val="00A648EF"/>
    <w:rsid w:val="00A726DB"/>
    <w:rsid w:val="00A93125"/>
    <w:rsid w:val="00AA2891"/>
    <w:rsid w:val="00AA5710"/>
    <w:rsid w:val="00AA75BD"/>
    <w:rsid w:val="00AB105A"/>
    <w:rsid w:val="00AB2C2B"/>
    <w:rsid w:val="00AC09F2"/>
    <w:rsid w:val="00AD35C2"/>
    <w:rsid w:val="00AD4A29"/>
    <w:rsid w:val="00AD56A8"/>
    <w:rsid w:val="00AD7775"/>
    <w:rsid w:val="00B03CAE"/>
    <w:rsid w:val="00B04519"/>
    <w:rsid w:val="00B04DC9"/>
    <w:rsid w:val="00B05EA9"/>
    <w:rsid w:val="00B10E60"/>
    <w:rsid w:val="00B143C4"/>
    <w:rsid w:val="00B17894"/>
    <w:rsid w:val="00B206BE"/>
    <w:rsid w:val="00B23CAF"/>
    <w:rsid w:val="00B26FB5"/>
    <w:rsid w:val="00B36DA7"/>
    <w:rsid w:val="00B421FE"/>
    <w:rsid w:val="00B46629"/>
    <w:rsid w:val="00B501B1"/>
    <w:rsid w:val="00B524D8"/>
    <w:rsid w:val="00B57E5B"/>
    <w:rsid w:val="00B60786"/>
    <w:rsid w:val="00B6214E"/>
    <w:rsid w:val="00B62DEA"/>
    <w:rsid w:val="00B65047"/>
    <w:rsid w:val="00B674DD"/>
    <w:rsid w:val="00B72919"/>
    <w:rsid w:val="00B81571"/>
    <w:rsid w:val="00B8762B"/>
    <w:rsid w:val="00B8764A"/>
    <w:rsid w:val="00BA6D42"/>
    <w:rsid w:val="00BB085F"/>
    <w:rsid w:val="00BB4D61"/>
    <w:rsid w:val="00BB6B0B"/>
    <w:rsid w:val="00BD0CB9"/>
    <w:rsid w:val="00BD2327"/>
    <w:rsid w:val="00BD3554"/>
    <w:rsid w:val="00BD6782"/>
    <w:rsid w:val="00BE020C"/>
    <w:rsid w:val="00BE5BE7"/>
    <w:rsid w:val="00BE6187"/>
    <w:rsid w:val="00BF0D45"/>
    <w:rsid w:val="00BF2CA8"/>
    <w:rsid w:val="00BF7650"/>
    <w:rsid w:val="00C01081"/>
    <w:rsid w:val="00C03ABA"/>
    <w:rsid w:val="00C0493E"/>
    <w:rsid w:val="00C06C0A"/>
    <w:rsid w:val="00C22F93"/>
    <w:rsid w:val="00C234E8"/>
    <w:rsid w:val="00C25657"/>
    <w:rsid w:val="00C26E58"/>
    <w:rsid w:val="00C4538E"/>
    <w:rsid w:val="00C45CDE"/>
    <w:rsid w:val="00C53F1F"/>
    <w:rsid w:val="00C67D03"/>
    <w:rsid w:val="00C91C80"/>
    <w:rsid w:val="00C92376"/>
    <w:rsid w:val="00C9270D"/>
    <w:rsid w:val="00C9579D"/>
    <w:rsid w:val="00C95913"/>
    <w:rsid w:val="00C97F22"/>
    <w:rsid w:val="00CA0133"/>
    <w:rsid w:val="00CA0D13"/>
    <w:rsid w:val="00CA55AB"/>
    <w:rsid w:val="00CB37DA"/>
    <w:rsid w:val="00CB467B"/>
    <w:rsid w:val="00CB5144"/>
    <w:rsid w:val="00CB6C0D"/>
    <w:rsid w:val="00CC32A6"/>
    <w:rsid w:val="00CC37F0"/>
    <w:rsid w:val="00CD2C46"/>
    <w:rsid w:val="00CE2903"/>
    <w:rsid w:val="00CE2B3B"/>
    <w:rsid w:val="00CF2F3A"/>
    <w:rsid w:val="00CF4285"/>
    <w:rsid w:val="00D032D7"/>
    <w:rsid w:val="00D073BB"/>
    <w:rsid w:val="00D11369"/>
    <w:rsid w:val="00D11956"/>
    <w:rsid w:val="00D22DF7"/>
    <w:rsid w:val="00D25193"/>
    <w:rsid w:val="00D26FF7"/>
    <w:rsid w:val="00D270FE"/>
    <w:rsid w:val="00D43432"/>
    <w:rsid w:val="00D43A44"/>
    <w:rsid w:val="00D62DCD"/>
    <w:rsid w:val="00D66D22"/>
    <w:rsid w:val="00D7019D"/>
    <w:rsid w:val="00D74D51"/>
    <w:rsid w:val="00D76248"/>
    <w:rsid w:val="00D8180F"/>
    <w:rsid w:val="00D82C28"/>
    <w:rsid w:val="00D85FF4"/>
    <w:rsid w:val="00D86A21"/>
    <w:rsid w:val="00D86E09"/>
    <w:rsid w:val="00D93A98"/>
    <w:rsid w:val="00D94278"/>
    <w:rsid w:val="00D942EA"/>
    <w:rsid w:val="00D96583"/>
    <w:rsid w:val="00DA0B2B"/>
    <w:rsid w:val="00DB0EAC"/>
    <w:rsid w:val="00DC6079"/>
    <w:rsid w:val="00DD1C5C"/>
    <w:rsid w:val="00DD32B0"/>
    <w:rsid w:val="00DD5D89"/>
    <w:rsid w:val="00DE4DC8"/>
    <w:rsid w:val="00DF4ADA"/>
    <w:rsid w:val="00DF4C30"/>
    <w:rsid w:val="00DF6240"/>
    <w:rsid w:val="00E004C3"/>
    <w:rsid w:val="00E03EF0"/>
    <w:rsid w:val="00E150C1"/>
    <w:rsid w:val="00E222C6"/>
    <w:rsid w:val="00E26928"/>
    <w:rsid w:val="00E30F17"/>
    <w:rsid w:val="00E3367F"/>
    <w:rsid w:val="00E418F7"/>
    <w:rsid w:val="00E42987"/>
    <w:rsid w:val="00E60D29"/>
    <w:rsid w:val="00E62AE0"/>
    <w:rsid w:val="00E62CFA"/>
    <w:rsid w:val="00E64F15"/>
    <w:rsid w:val="00E77A42"/>
    <w:rsid w:val="00E84D07"/>
    <w:rsid w:val="00E919A2"/>
    <w:rsid w:val="00E92557"/>
    <w:rsid w:val="00EB175F"/>
    <w:rsid w:val="00EB200C"/>
    <w:rsid w:val="00EC0F48"/>
    <w:rsid w:val="00EC2788"/>
    <w:rsid w:val="00EC53E6"/>
    <w:rsid w:val="00EC79C9"/>
    <w:rsid w:val="00ED556C"/>
    <w:rsid w:val="00ED7209"/>
    <w:rsid w:val="00EE42A3"/>
    <w:rsid w:val="00EE6F7B"/>
    <w:rsid w:val="00EF4BA9"/>
    <w:rsid w:val="00EF6B9C"/>
    <w:rsid w:val="00F01E7E"/>
    <w:rsid w:val="00F03D0E"/>
    <w:rsid w:val="00F06DB9"/>
    <w:rsid w:val="00F124FA"/>
    <w:rsid w:val="00F133EB"/>
    <w:rsid w:val="00F142DD"/>
    <w:rsid w:val="00F14705"/>
    <w:rsid w:val="00F1643C"/>
    <w:rsid w:val="00F21DD4"/>
    <w:rsid w:val="00F4056E"/>
    <w:rsid w:val="00F45485"/>
    <w:rsid w:val="00F45E5E"/>
    <w:rsid w:val="00F54D52"/>
    <w:rsid w:val="00F562D2"/>
    <w:rsid w:val="00F62E0C"/>
    <w:rsid w:val="00F6366A"/>
    <w:rsid w:val="00F66B69"/>
    <w:rsid w:val="00F72650"/>
    <w:rsid w:val="00F74D89"/>
    <w:rsid w:val="00F8131A"/>
    <w:rsid w:val="00F8535C"/>
    <w:rsid w:val="00F86B15"/>
    <w:rsid w:val="00F94A09"/>
    <w:rsid w:val="00FA0760"/>
    <w:rsid w:val="00FA43A9"/>
    <w:rsid w:val="00FA6A91"/>
    <w:rsid w:val="00FA7BA7"/>
    <w:rsid w:val="00FB5A9F"/>
    <w:rsid w:val="00FB5FB4"/>
    <w:rsid w:val="00FB6842"/>
    <w:rsid w:val="00FC03D7"/>
    <w:rsid w:val="00FC0B88"/>
    <w:rsid w:val="00FC1113"/>
    <w:rsid w:val="00FD56F9"/>
    <w:rsid w:val="00FD7E87"/>
    <w:rsid w:val="00FE2106"/>
    <w:rsid w:val="00FE7E55"/>
    <w:rsid w:val="00FF0110"/>
    <w:rsid w:val="00FF45E5"/>
    <w:rsid w:val="00FF4B20"/>
    <w:rsid w:val="00FF6D86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33F91"/>
  <w15:docId w15:val="{EF9943BB-D490-4A4C-A94F-CAC3CB11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57E5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6C5"/>
    <w:pPr>
      <w:ind w:left="720"/>
      <w:contextualSpacing/>
    </w:pPr>
  </w:style>
  <w:style w:type="paragraph" w:customStyle="1" w:styleId="ConsPlusTitle">
    <w:name w:val="ConsPlusTitle"/>
    <w:rsid w:val="008863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3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0D15"/>
  </w:style>
  <w:style w:type="paragraph" w:styleId="a7">
    <w:name w:val="footer"/>
    <w:basedOn w:val="a"/>
    <w:link w:val="a8"/>
    <w:uiPriority w:val="99"/>
    <w:unhideWhenUsed/>
    <w:rsid w:val="00830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0D15"/>
  </w:style>
  <w:style w:type="character" w:styleId="a9">
    <w:name w:val="annotation reference"/>
    <w:basedOn w:val="a0"/>
    <w:uiPriority w:val="99"/>
    <w:semiHidden/>
    <w:unhideWhenUsed/>
    <w:rsid w:val="00A2185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18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2185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185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185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21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1854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8B3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57E5B"/>
    <w:rPr>
      <w:rFonts w:ascii="Arial" w:eastAsia="Times New Roman" w:hAnsi="Arial" w:cs="Arial"/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49</Pages>
  <Words>13218</Words>
  <Characters>75344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Кошевой Вячеслав Олегович</cp:lastModifiedBy>
  <cp:revision>15</cp:revision>
  <cp:lastPrinted>2014-11-28T14:50:00Z</cp:lastPrinted>
  <dcterms:created xsi:type="dcterms:W3CDTF">2014-11-26T05:10:00Z</dcterms:created>
  <dcterms:modified xsi:type="dcterms:W3CDTF">2014-11-28T15:20:00Z</dcterms:modified>
</cp:coreProperties>
</file>